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E" w:rsidRPr="00B25DCE" w:rsidRDefault="0003470E" w:rsidP="00B25DCE">
      <w:pPr>
        <w:rPr>
          <w:sz w:val="2"/>
        </w:rPr>
      </w:pPr>
      <w:r>
        <w:rPr>
          <w:b/>
          <w:i/>
          <w:szCs w:val="22"/>
          <w:u w:val="single"/>
        </w:rPr>
        <w:t xml:space="preserve">MATH - </w:t>
      </w:r>
      <w:r w:rsidRPr="00B25DCE">
        <w:rPr>
          <w:b/>
          <w:i/>
          <w:szCs w:val="22"/>
          <w:u w:val="single"/>
        </w:rPr>
        <w:t>Document-Élève    -   Situation</w:t>
      </w:r>
      <w:r>
        <w:rPr>
          <w:b/>
          <w:i/>
          <w:szCs w:val="22"/>
          <w:u w:val="single"/>
        </w:rPr>
        <w:t xml:space="preserve"> - </w:t>
      </w:r>
      <w:r w:rsidRPr="00B25DCE">
        <w:rPr>
          <w:b/>
          <w:i/>
          <w:szCs w:val="22"/>
          <w:u w:val="single"/>
        </w:rPr>
        <w:t>Problématique</w:t>
      </w:r>
    </w:p>
    <w:p w:rsidR="0003470E" w:rsidRPr="00E51566" w:rsidRDefault="0003470E" w:rsidP="00773D1F"/>
    <w:p w:rsidR="0003470E" w:rsidRPr="00E51566" w:rsidRDefault="0003470E" w:rsidP="00773D1F"/>
    <w:p w:rsidR="0003470E" w:rsidRPr="00E24395" w:rsidRDefault="0003470E" w:rsidP="00E24395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>Présentation de la s</w:t>
      </w:r>
      <w:r w:rsidRPr="00E24395">
        <w:rPr>
          <w:b/>
          <w:sz w:val="28"/>
        </w:rPr>
        <w:t>ituation</w:t>
      </w:r>
      <w:r>
        <w:rPr>
          <w:b/>
          <w:sz w:val="28"/>
        </w:rPr>
        <w:t xml:space="preserve"> et du contexte de l’expérimentation</w:t>
      </w:r>
    </w:p>
    <w:p w:rsidR="0003470E" w:rsidRDefault="0003470E" w:rsidP="005620FD">
      <w:pPr>
        <w:jc w:val="center"/>
      </w:pPr>
    </w:p>
    <w:p w:rsidR="00E51F3D" w:rsidRPr="003D0EBA" w:rsidRDefault="00E51F3D" w:rsidP="00E5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D0EBA">
        <w:rPr>
          <w:sz w:val="32"/>
          <w:szCs w:val="32"/>
        </w:rPr>
        <w:t>Magnitude d’un séisme</w:t>
      </w:r>
    </w:p>
    <w:tbl>
      <w:tblPr>
        <w:tblStyle w:val="Grilledutableau"/>
        <w:tblW w:w="0" w:type="auto"/>
        <w:tblLook w:val="04A0"/>
      </w:tblPr>
      <w:tblGrid>
        <w:gridCol w:w="7054"/>
        <w:gridCol w:w="2946"/>
      </w:tblGrid>
      <w:tr w:rsidR="00E51F3D" w:rsidRPr="00F763C9" w:rsidTr="00E51F3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E51F3D" w:rsidRPr="00F763C9" w:rsidRDefault="00E51F3D" w:rsidP="00EB05D8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763C9">
              <w:rPr>
                <w:rFonts w:ascii="Times New Roman" w:hAnsi="Times New Roman" w:cs="Times New Roman"/>
                <w:i/>
                <w:noProof/>
                <w:sz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615950" cy="628650"/>
                  <wp:effectExtent l="19050" t="0" r="0" b="0"/>
                  <wp:wrapSquare wrapText="bothSides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3C9">
              <w:rPr>
                <w:rFonts w:ascii="Times New Roman" w:hAnsi="Times New Roman" w:cs="Times New Roman"/>
                <w:sz w:val="24"/>
              </w:rPr>
              <w:sym w:font="Wingdings" w:char="F06C"/>
            </w:r>
            <w:r w:rsidRPr="00F763C9">
              <w:rPr>
                <w:rFonts w:ascii="Times New Roman" w:hAnsi="Times New Roman" w:cs="Times New Roman"/>
                <w:sz w:val="24"/>
              </w:rPr>
              <w:t xml:space="preserve"> « 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Grosse frayeur pour les habitants du </w:t>
            </w:r>
            <w:proofErr w:type="spellStart"/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>Sud-Est</w:t>
            </w:r>
            <w:proofErr w:type="spellEnd"/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lundi soir (7 avril 2014): un tremblement de terre de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degré 5 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>sur l'échelle ouverte de Richter a secoué le sud des Alpes. Plus de peur que de mal. Mais cet épisode rappelle que certaines régions de France sont exposées aux risques sismiques.</w:t>
            </w:r>
          </w:p>
          <w:p w:rsidR="00E51F3D" w:rsidRPr="00F763C9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L'énergie déployée par ce tremblement de terre a été mesurée à 5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sur l'</w:t>
            </w:r>
            <w:r w:rsidRPr="00F763C9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  <w:shd w:val="clear" w:color="auto" w:fill="FFFFFF"/>
              </w:rPr>
              <w:t>échelle ouverte de Richter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Une puissance cent fois inférieure au séisme qui avait secoué L'Aquila 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degré 6,4</w:t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)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en Italie, en avril 2009. Il avait fait 300 morts et d'énormes dégâts. </w:t>
            </w:r>
            <w:r w:rsidRPr="00F763C9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»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E51F3D" w:rsidRPr="00F763C9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 w:rsidRPr="00F763C9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713091" cy="1708031"/>
                  <wp:effectExtent l="19050" t="0" r="1409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305" cy="1714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F3D" w:rsidRPr="00F763C9" w:rsidTr="00E51F3D"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F3D" w:rsidRPr="00F763C9" w:rsidRDefault="00E51F3D" w:rsidP="00EB05D8">
            <w:pP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</w:p>
          <w:p w:rsidR="00E51F3D" w:rsidRPr="00F763C9" w:rsidRDefault="00E51F3D" w:rsidP="00EB05D8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763C9">
              <w:rPr>
                <w:rFonts w:ascii="Times New Roman" w:hAnsi="Times New Roman" w:cs="Times New Roman"/>
                <w:noProof/>
                <w:sz w:val="24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1085850" cy="228600"/>
                  <wp:effectExtent l="19050" t="0" r="0" b="0"/>
                  <wp:wrapSquare wrapText="bothSides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3C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F763C9">
              <w:rPr>
                <w:rFonts w:ascii="Times New Roman" w:hAnsi="Times New Roman" w:cs="Times New Roman"/>
                <w:sz w:val="24"/>
              </w:rPr>
              <w:sym w:font="Wingdings" w:char="F06C"/>
            </w:r>
            <w:r w:rsidRPr="00F763C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« 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Il s'agit là d'un séisme </w:t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de magnitude 100 fois inférieure à celui de</w:t>
            </w:r>
            <w:r w:rsidRPr="00F763C9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F763C9">
              <w:rPr>
                <w:rFonts w:ascii="Times New Roman" w:hAnsi="Times New Roman" w:cs="Times New Roman"/>
                <w:b/>
                <w:bCs/>
                <w:sz w:val="24"/>
                <w:bdr w:val="none" w:sz="0" w:space="0" w:color="auto" w:frame="1"/>
                <w:shd w:val="clear" w:color="auto" w:fill="FFFFFF"/>
              </w:rPr>
              <w:t>L'Aquila en Italie</w:t>
            </w:r>
            <w:r w:rsidRPr="00F763C9">
              <w:rPr>
                <w:rStyle w:val="apple-converted-space"/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(6.4) 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qui avait fait plus de 300 morts et d'énormes dégâts, en avril 2009. «C'est une magnitude qui est importante pour la France, qui arrive à peu près tous les 10 ans», selon cette même source, qui indique que «le dernier séisme de cette magnitude a eu lieu près de la Corse» en juillet 2011 (5.3 sur l'échelle de Richter). » </w:t>
            </w:r>
          </w:p>
          <w:p w:rsidR="00E51F3D" w:rsidRPr="00F763C9" w:rsidRDefault="00E51F3D" w:rsidP="00EB05D8">
            <w:pP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</w:p>
          <w:p w:rsidR="00E51F3D" w:rsidRPr="00F763C9" w:rsidRDefault="00E51F3D" w:rsidP="00EB05D8">
            <w:pP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F763C9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495300" cy="546100"/>
                  <wp:effectExtent l="19050" t="0" r="0" b="0"/>
                  <wp:wrapSquare wrapText="bothSides"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3C9">
              <w:rPr>
                <w:rFonts w:ascii="Times New Roman" w:hAnsi="Times New Roman" w:cs="Times New Roman"/>
                <w:sz w:val="24"/>
              </w:rPr>
              <w:sym w:font="Wingdings" w:char="F06C"/>
            </w:r>
            <w:r w:rsidRPr="00F763C9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 « 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Parce que l'échelle de Richter est logarithmique, il s'agit d'un séisme d'une </w:t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magnitude dix fois plus faible que celui de  L'Aquila en Italie (6.4)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qui avait fait plus de 300 morts et d'énormes dégâts, en avril 2009.</w:t>
            </w:r>
            <w:r w:rsidRPr="00F763C9">
              <w:rPr>
                <w:rFonts w:ascii="Times New Roman" w:hAnsi="Times New Roman" w:cs="Times New Roman"/>
                <w:sz w:val="24"/>
              </w:rPr>
              <w:br/>
            </w:r>
            <w:r w:rsidRPr="00F763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En joules, environ 100 fois plus d'énergie avait été libérée</w:t>
            </w:r>
            <w:r w:rsidRPr="00F763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 »  </w:t>
            </w:r>
          </w:p>
          <w:p w:rsidR="00E51F3D" w:rsidRPr="00F763C9" w:rsidRDefault="00E51F3D" w:rsidP="00EB05D8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:rsidR="00E51F3D" w:rsidRPr="00E24395" w:rsidRDefault="00E51F3D" w:rsidP="00E51F3D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>Problématique</w:t>
      </w:r>
    </w:p>
    <w:p w:rsidR="00E51F3D" w:rsidRDefault="00E51F3D" w:rsidP="00E51F3D">
      <w:pPr>
        <w:rPr>
          <w:szCs w:val="22"/>
        </w:rPr>
      </w:pPr>
    </w:p>
    <w:p w:rsidR="00E51F3D" w:rsidRPr="00505E28" w:rsidRDefault="00E51F3D" w:rsidP="00E51F3D">
      <w:pPr>
        <w:rPr>
          <w:szCs w:val="22"/>
        </w:rPr>
      </w:pPr>
    </w:p>
    <w:p w:rsidR="00E51F3D" w:rsidRPr="00370479" w:rsidRDefault="00E51F3D" w:rsidP="00E51F3D">
      <w:pPr>
        <w:jc w:val="center"/>
        <w:rPr>
          <w:sz w:val="36"/>
          <w:szCs w:val="36"/>
        </w:rPr>
      </w:pPr>
      <w:r w:rsidRPr="00370479">
        <w:rPr>
          <w:sz w:val="36"/>
          <w:szCs w:val="36"/>
        </w:rPr>
        <w:t>Quel journal a raison ?</w:t>
      </w:r>
    </w:p>
    <w:p w:rsidR="00E51F3D" w:rsidRDefault="00E51F3D" w:rsidP="00E51F3D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Question complémentaire :</w:t>
      </w: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78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Lorsque la magnitude augmente de 1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</w:p>
    <w:p w:rsidR="00E51F3D" w:rsidRPr="000B78AC" w:rsidRDefault="00E51F3D" w:rsidP="00E51F3D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78AC">
        <w:rPr>
          <w:rFonts w:ascii="Times New Roman" w:hAnsi="Times New Roman" w:cs="Times New Roman"/>
          <w:sz w:val="20"/>
          <w:szCs w:val="20"/>
          <w:shd w:val="clear" w:color="auto" w:fill="FFFFFF"/>
        </w:rPr>
        <w:t>L’énergie est multipliée par ………………</w:t>
      </w:r>
    </w:p>
    <w:p w:rsidR="00E51F3D" w:rsidRDefault="00E51F3D" w:rsidP="00E51F3D">
      <w:pPr>
        <w:pStyle w:val="Paragraphedeliste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78AC">
        <w:rPr>
          <w:rFonts w:ascii="Times New Roman" w:hAnsi="Times New Roman" w:cs="Times New Roman"/>
          <w:sz w:val="20"/>
          <w:szCs w:val="20"/>
          <w:shd w:val="clear" w:color="auto" w:fill="FFFFFF"/>
        </w:rPr>
        <w:t>L’amplitude du mouvement du sol est multipliée par ……………….</w:t>
      </w: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Ressources documentaires :</w:t>
      </w:r>
    </w:p>
    <w:p w:rsidR="00E51F3D" w:rsidRPr="00E51F3D" w:rsidRDefault="00E51F3D" w:rsidP="00E51F3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51F3D" w:rsidRPr="001331B1" w:rsidRDefault="00E51F3D" w:rsidP="00E5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  <w:shd w:val="clear" w:color="auto" w:fill="FFFFFF"/>
        </w:rPr>
      </w:pPr>
      <w:r w:rsidRPr="001331B1">
        <w:rPr>
          <w:i/>
          <w:sz w:val="24"/>
          <w:shd w:val="clear" w:color="auto" w:fill="FFFFFF"/>
        </w:rPr>
        <w:t>L’Échelle de Richter</w:t>
      </w:r>
    </w:p>
    <w:p w:rsidR="00E51F3D" w:rsidRDefault="00E51F3D" w:rsidP="00E51F3D">
      <w:pPr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Pour classer les séismes, l</w:t>
      </w:r>
      <w:r w:rsidRPr="006D0947">
        <w:rPr>
          <w:rFonts w:ascii="Times New Roman" w:hAnsi="Times New Roman" w:cs="Times New Roman"/>
          <w:sz w:val="24"/>
          <w:shd w:val="clear" w:color="auto" w:fill="FFFFFF"/>
        </w:rPr>
        <w:t xml:space="preserve">es médias grand public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indiquent leur magnitude M définie sur </w:t>
      </w:r>
      <w:r w:rsidRPr="006D094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6D0947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l'</w:t>
      </w:r>
      <w:r w:rsidRPr="006D0947">
        <w:rPr>
          <w:rFonts w:ascii="Times New Roman" w:hAnsi="Times New Roman" w:cs="Times New Roman"/>
          <w:b/>
          <w:bCs/>
          <w:sz w:val="24"/>
          <w:u w:val="single"/>
          <w:shd w:val="clear" w:color="auto" w:fill="FFFFFF"/>
        </w:rPr>
        <w:t xml:space="preserve">échelle de </w:t>
      </w:r>
      <w:proofErr w:type="gramStart"/>
      <w:r w:rsidRPr="006D0947">
        <w:rPr>
          <w:rFonts w:ascii="Times New Roman" w:hAnsi="Times New Roman" w:cs="Times New Roman"/>
          <w:b/>
          <w:bCs/>
          <w:sz w:val="24"/>
          <w:u w:val="single"/>
          <w:shd w:val="clear" w:color="auto" w:fill="FFFFFF"/>
        </w:rPr>
        <w:t>Richter</w:t>
      </w:r>
      <w:r w:rsidRPr="006D094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Elle peut être calculée de deux manières :</w:t>
      </w:r>
    </w:p>
    <w:p w:rsidR="00E51F3D" w:rsidRDefault="00E51F3D" w:rsidP="00E51F3D">
      <w:pPr>
        <w:rPr>
          <w:rFonts w:ascii="Times New Roman" w:hAnsi="Times New Roman" w:cs="Times New Roman"/>
          <w:sz w:val="24"/>
          <w:shd w:val="clear" w:color="auto" w:fill="FFFFF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6"/>
        <w:gridCol w:w="4606"/>
      </w:tblGrid>
      <w:tr w:rsidR="00E51F3D" w:rsidTr="00EB05D8">
        <w:tc>
          <w:tcPr>
            <w:tcW w:w="4606" w:type="dxa"/>
          </w:tcPr>
          <w:p w:rsidR="00E51F3D" w:rsidRDefault="00E51F3D" w:rsidP="00EB05D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highlight w:val="black"/>
                <w:shd w:val="clear" w:color="auto" w:fill="FFFFFF"/>
              </w:rPr>
            </w:pPr>
            <w:r w:rsidRPr="00BD3B9C">
              <w:rPr>
                <w:rFonts w:ascii="Times New Roman" w:hAnsi="Times New Roman" w:cs="Times New Roman"/>
                <w:color w:val="FFFFFF" w:themeColor="background1"/>
                <w:sz w:val="24"/>
                <w:highlight w:val="black"/>
                <w:shd w:val="clear" w:color="auto" w:fill="FFFFFF"/>
              </w:rPr>
              <w:t>Magnitude en fonction de l’amplitude</w:t>
            </w:r>
          </w:p>
          <w:p w:rsidR="00E51F3D" w:rsidRPr="00BD3B9C" w:rsidRDefault="00E51F3D" w:rsidP="00EB05D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highlight w:val="black"/>
                <w:shd w:val="clear" w:color="auto" w:fill="FFFFFF"/>
              </w:rPr>
            </w:pPr>
          </w:p>
        </w:tc>
        <w:tc>
          <w:tcPr>
            <w:tcW w:w="4606" w:type="dxa"/>
          </w:tcPr>
          <w:p w:rsidR="00E51F3D" w:rsidRPr="00BD3B9C" w:rsidRDefault="00E51F3D" w:rsidP="00EB05D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highlight w:val="black"/>
                <w:shd w:val="clear" w:color="auto" w:fill="FFFFFF"/>
              </w:rPr>
            </w:pPr>
            <w:r w:rsidRPr="00BD3B9C">
              <w:rPr>
                <w:rFonts w:ascii="Times New Roman" w:hAnsi="Times New Roman" w:cs="Times New Roman"/>
                <w:color w:val="FFFFFF" w:themeColor="background1"/>
                <w:sz w:val="24"/>
                <w:highlight w:val="black"/>
                <w:shd w:val="clear" w:color="auto" w:fill="FFFFFF"/>
              </w:rPr>
              <w:t>Magnitude en fonction de l’énergie</w:t>
            </w:r>
          </w:p>
        </w:tc>
      </w:tr>
      <w:tr w:rsidR="00E51F3D" w:rsidTr="00EB05D8">
        <w:tc>
          <w:tcPr>
            <w:tcW w:w="4606" w:type="dxa"/>
          </w:tcPr>
          <w:p w:rsidR="00E51F3D" w:rsidRPr="00325D99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 w:rsidRPr="00325D99">
              <w:rPr>
                <w:rFonts w:ascii="Times New Roman" w:hAnsi="Times New Roman" w:cs="Times New Roman"/>
                <w:sz w:val="24"/>
              </w:rPr>
              <w:t xml:space="preserve">La magnitude M de Richter </w:t>
            </w:r>
            <w:r>
              <w:rPr>
                <w:rFonts w:ascii="Times New Roman" w:hAnsi="Times New Roman" w:cs="Times New Roman"/>
                <w:sz w:val="24"/>
              </w:rPr>
              <w:t xml:space="preserve">peut s’obtenir en fonction de </w:t>
            </w:r>
            <w:r w:rsidRPr="00325D99">
              <w:rPr>
                <w:rFonts w:ascii="Times New Roman" w:hAnsi="Times New Roman" w:cs="Times New Roman"/>
                <w:sz w:val="24"/>
              </w:rPr>
              <w:t>l'amplitude du mouvement du sol</w:t>
            </w:r>
            <w:r>
              <w:rPr>
                <w:rFonts w:ascii="Times New Roman" w:hAnsi="Times New Roman" w:cs="Times New Roman"/>
                <w:sz w:val="24"/>
              </w:rPr>
              <w:t xml:space="preserve"> à 100 km de l’épicentre d</w:t>
            </w:r>
            <w:r w:rsidRPr="00325D99">
              <w:rPr>
                <w:rFonts w:ascii="Times New Roman" w:hAnsi="Times New Roman" w:cs="Times New Roman"/>
                <w:sz w:val="24"/>
              </w:rPr>
              <w:t>'un séisme, elle est définie par :</w:t>
            </w:r>
          </w:p>
          <w:p w:rsidR="00E51F3D" w:rsidRDefault="00E51F3D" w:rsidP="00EB05D8">
            <w:pPr>
              <w:rPr>
                <w:sz w:val="24"/>
              </w:rPr>
            </w:pPr>
          </w:p>
          <w:p w:rsidR="00E51F3D" w:rsidRDefault="00E51F3D" w:rsidP="00EB05D8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5B4753">
              <w:rPr>
                <w:rFonts w:cs="Calibri"/>
                <w:b/>
                <w:sz w:val="28"/>
                <w:szCs w:val="28"/>
              </w:rPr>
              <w:t>M = log A +3</w:t>
            </w:r>
          </w:p>
          <w:p w:rsidR="00E51F3D" w:rsidRPr="005B4753" w:rsidRDefault="00E51F3D" w:rsidP="00EB05D8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E51F3D" w:rsidRPr="00325D99" w:rsidRDefault="00E51F3D" w:rsidP="00EB05D8">
            <w:pPr>
              <w:rPr>
                <w:rFonts w:ascii="Times New Roman" w:hAnsi="Times New Roman" w:cs="Times New Roman"/>
                <w:sz w:val="24"/>
                <w:szCs w:val="12"/>
              </w:rPr>
            </w:pPr>
            <w:r w:rsidRPr="00325D99">
              <w:rPr>
                <w:rFonts w:ascii="Times New Roman" w:hAnsi="Times New Roman" w:cs="Times New Roman"/>
                <w:sz w:val="24"/>
                <w:szCs w:val="12"/>
              </w:rPr>
              <w:t xml:space="preserve">où A représente </w:t>
            </w:r>
            <w:r w:rsidRPr="00BD3B9C">
              <w:rPr>
                <w:rFonts w:ascii="Times New Roman" w:hAnsi="Times New Roman" w:cs="Times New Roman"/>
                <w:b/>
                <w:sz w:val="24"/>
                <w:szCs w:val="12"/>
              </w:rPr>
              <w:t>l'amplitude maximale en millimètre</w:t>
            </w:r>
            <w:r w:rsidRPr="00325D99">
              <w:rPr>
                <w:rFonts w:ascii="Times New Roman" w:hAnsi="Times New Roman" w:cs="Times New Roman"/>
                <w:sz w:val="24"/>
                <w:szCs w:val="12"/>
              </w:rPr>
              <w:t xml:space="preserve"> relevée par le sismo</w:t>
            </w:r>
            <w:r>
              <w:rPr>
                <w:rFonts w:ascii="Times New Roman" w:hAnsi="Times New Roman" w:cs="Times New Roman"/>
                <w:sz w:val="24"/>
                <w:szCs w:val="12"/>
              </w:rPr>
              <w:t>mètre</w:t>
            </w:r>
            <w:r w:rsidRPr="00325D99">
              <w:rPr>
                <w:rFonts w:ascii="Times New Roman" w:hAnsi="Times New Roman" w:cs="Times New Roman"/>
                <w:sz w:val="24"/>
                <w:szCs w:val="12"/>
              </w:rPr>
              <w:t>.</w:t>
            </w:r>
          </w:p>
          <w:p w:rsidR="00E51F3D" w:rsidRDefault="00E51F3D" w:rsidP="00EB05D8">
            <w:pP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918005" cy="1047750"/>
                  <wp:effectExtent l="19050" t="0" r="0" b="0"/>
                  <wp:docPr id="11" name="Image 8" descr="http://p3.storage.canalblog.com/33/37/409237/221494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3.storage.canalblog.com/33/37/409237/221494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052080" cy="925830"/>
                  <wp:effectExtent l="19050" t="0" r="0" b="0"/>
                  <wp:docPr id="12" name="Image 11" descr="http://p3.storage.canalblog.com/37/97/409237/221496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3.storage.canalblog.com/37/97/409237/221496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933" cy="92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F3D" w:rsidRPr="00AD69E8" w:rsidRDefault="00E51F3D" w:rsidP="00EB0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9E8">
              <w:rPr>
                <w:rFonts w:ascii="Times New Roman" w:hAnsi="Times New Roman" w:cs="Times New Roman"/>
                <w:sz w:val="18"/>
                <w:szCs w:val="18"/>
              </w:rPr>
              <w:t>Un sismomètre est l’instrument permettant d’enregistrer les mouvements du sol en fonction du temps.</w:t>
            </w:r>
          </w:p>
        </w:tc>
        <w:tc>
          <w:tcPr>
            <w:tcW w:w="4606" w:type="dxa"/>
          </w:tcPr>
          <w:p w:rsidR="00E51F3D" w:rsidRPr="005B4753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 w:rsidRPr="005B4753">
              <w:rPr>
                <w:rFonts w:ascii="Times New Roman" w:hAnsi="Times New Roman" w:cs="Times New Roman"/>
                <w:sz w:val="24"/>
              </w:rPr>
              <w:t>Un séisme de magnitude M libère une énergie E (en joules) telle que :</w:t>
            </w:r>
          </w:p>
          <w:p w:rsidR="00E51F3D" w:rsidRDefault="00E51F3D" w:rsidP="00EB05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51F3D" w:rsidRPr="005B4753" w:rsidRDefault="00E51F3D" w:rsidP="00EB05D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4753">
              <w:rPr>
                <w:rFonts w:cs="Times New Roman"/>
                <w:b/>
                <w:sz w:val="28"/>
                <w:szCs w:val="28"/>
              </w:rPr>
              <w:t>M= 0,67logE - 4,8</w:t>
            </w:r>
          </w:p>
          <w:p w:rsidR="00E51F3D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</w:p>
          <w:p w:rsidR="00E51F3D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</w:p>
          <w:p w:rsidR="00E51F3D" w:rsidRPr="005B4753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 w:rsidRPr="00BD3B9C">
              <w:rPr>
                <w:rFonts w:ascii="Times New Roman" w:hAnsi="Times New Roman" w:cs="Times New Roman"/>
                <w:sz w:val="24"/>
                <w:u w:val="single"/>
              </w:rPr>
              <w:t>Exemples d’énergies</w:t>
            </w:r>
            <w:r w:rsidRPr="005B4753">
              <w:rPr>
                <w:rFonts w:ascii="Times New Roman" w:hAnsi="Times New Roman" w:cs="Times New Roman"/>
                <w:sz w:val="24"/>
              </w:rPr>
              <w:t> :</w:t>
            </w:r>
          </w:p>
          <w:p w:rsidR="00E51F3D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</w:p>
          <w:p w:rsidR="00E51F3D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35CAD">
              <w:rPr>
                <w:rFonts w:ascii="Times New Roman" w:hAnsi="Times New Roman" w:cs="Times New Roman"/>
                <w:b/>
                <w:sz w:val="24"/>
              </w:rPr>
              <w:t>Un séisme de magnitude 4 libère une énergie de l’ordre de 10</w:t>
            </w:r>
            <w:r w:rsidRPr="00D35CA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</w:t>
            </w:r>
            <w:r w:rsidRPr="00D35CAD">
              <w:rPr>
                <w:rFonts w:ascii="Times New Roman" w:hAnsi="Times New Roman" w:cs="Times New Roman"/>
                <w:b/>
                <w:sz w:val="24"/>
              </w:rPr>
              <w:t xml:space="preserve"> J.</w:t>
            </w:r>
          </w:p>
          <w:p w:rsidR="00E51F3D" w:rsidRPr="005B4753" w:rsidRDefault="00E51F3D" w:rsidP="00EB05D8">
            <w:pPr>
              <w:rPr>
                <w:rFonts w:ascii="Times New Roman" w:hAnsi="Times New Roman" w:cs="Times New Roman"/>
                <w:sz w:val="24"/>
              </w:rPr>
            </w:pPr>
          </w:p>
          <w:p w:rsidR="00E51F3D" w:rsidRPr="005B4753" w:rsidRDefault="00E51F3D" w:rsidP="00EB05D8">
            <w:pP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4A429A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A429A">
              <w:rPr>
                <w:rFonts w:ascii="Times New Roman" w:hAnsi="Times New Roman" w:cs="Times New Roman"/>
                <w:sz w:val="24"/>
                <w:shd w:val="clear" w:color="auto" w:fill="F9F9F9"/>
              </w:rPr>
              <w:t>2,5×10</w:t>
            </w:r>
            <w:r w:rsidRPr="004A429A">
              <w:rPr>
                <w:rFonts w:ascii="Times New Roman" w:hAnsi="Times New Roman" w:cs="Times New Roman"/>
                <w:sz w:val="24"/>
                <w:shd w:val="clear" w:color="auto" w:fill="F9F9F9"/>
                <w:vertAlign w:val="superscript"/>
              </w:rPr>
              <w:t>17</w:t>
            </w:r>
            <w:r w:rsidRPr="004A429A">
              <w:rPr>
                <w:rStyle w:val="apple-converted-space"/>
                <w:rFonts w:ascii="Times New Roman" w:hAnsi="Times New Roman" w:cs="Times New Roman"/>
                <w:shd w:val="clear" w:color="auto" w:fill="F9F9F9"/>
              </w:rPr>
              <w:t> </w:t>
            </w:r>
            <w:r w:rsidRPr="004A429A">
              <w:rPr>
                <w:rFonts w:ascii="Times New Roman" w:hAnsi="Times New Roman" w:cs="Times New Roman"/>
                <w:sz w:val="24"/>
                <w:shd w:val="clear" w:color="auto" w:fill="F9F9F9"/>
              </w:rPr>
              <w:t>J, l'énergie dégagée par la plus puissante</w:t>
            </w:r>
            <w:r w:rsidRPr="004A429A">
              <w:rPr>
                <w:rFonts w:ascii="Times New Roman" w:hAnsi="Times New Roman" w:cs="Times New Roman"/>
                <w:sz w:val="24"/>
              </w:rPr>
              <w:t> </w:t>
            </w:r>
            <w:hyperlink r:id="rId13" w:tooltip="Bombe nucléaire" w:history="1">
              <w:r w:rsidRPr="004A429A">
                <w:rPr>
                  <w:rFonts w:ascii="Times New Roman" w:hAnsi="Times New Roman" w:cs="Times New Roman"/>
                  <w:sz w:val="24"/>
                </w:rPr>
                <w:t>bombe nucléaire</w:t>
              </w:r>
            </w:hyperlink>
            <w:r w:rsidRPr="004A429A">
              <w:rPr>
                <w:rFonts w:ascii="Times New Roman" w:hAnsi="Times New Roman" w:cs="Times New Roman"/>
                <w:sz w:val="24"/>
              </w:rPr>
              <w:t> </w:t>
            </w:r>
            <w:r w:rsidRPr="004A429A">
              <w:rPr>
                <w:rFonts w:ascii="Times New Roman" w:hAnsi="Times New Roman" w:cs="Times New Roman"/>
                <w:sz w:val="24"/>
                <w:shd w:val="clear" w:color="auto" w:fill="F9F9F9"/>
              </w:rPr>
              <w:t>jamais testée, la bombe</w:t>
            </w:r>
            <w:r w:rsidRPr="004A429A">
              <w:rPr>
                <w:rFonts w:ascii="Times New Roman" w:hAnsi="Times New Roman" w:cs="Times New Roman"/>
                <w:sz w:val="24"/>
              </w:rPr>
              <w:t> </w:t>
            </w:r>
            <w:hyperlink r:id="rId14" w:tooltip="Tsar Bomba" w:history="1">
              <w:r w:rsidRPr="004A429A">
                <w:rPr>
                  <w:rFonts w:ascii="Times New Roman" w:hAnsi="Times New Roman" w:cs="Times New Roman"/>
                  <w:sz w:val="24"/>
                </w:rPr>
                <w:t>Tsar Bomba</w:t>
              </w:r>
            </w:hyperlink>
            <w:r w:rsidRPr="004A429A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9F9F9"/>
              </w:rPr>
              <w:t>.</w:t>
            </w:r>
          </w:p>
        </w:tc>
      </w:tr>
    </w:tbl>
    <w:p w:rsidR="00E51F3D" w:rsidRPr="006D0947" w:rsidRDefault="00E51F3D" w:rsidP="00E51F3D">
      <w:pPr>
        <w:rPr>
          <w:rFonts w:ascii="Times New Roman" w:hAnsi="Times New Roman" w:cs="Times New Roman"/>
          <w:i/>
          <w:sz w:val="24"/>
          <w:shd w:val="clear" w:color="auto" w:fill="FFFFFF"/>
        </w:rPr>
      </w:pPr>
    </w:p>
    <w:p w:rsidR="00E51F3D" w:rsidRPr="006D0947" w:rsidRDefault="00E51F3D" w:rsidP="00E51F3D">
      <w:pPr>
        <w:shd w:val="clear" w:color="auto" w:fill="FFFFFF"/>
        <w:spacing w:line="315" w:lineRule="atLeast"/>
        <w:rPr>
          <w:sz w:val="20"/>
          <w:szCs w:val="20"/>
        </w:rPr>
      </w:pPr>
      <w:r w:rsidRPr="006D0947">
        <w:rPr>
          <w:sz w:val="20"/>
          <w:szCs w:val="20"/>
        </w:rPr>
        <w:t>Le séisme le plus puissant jamais mesuré atteignant la valeur de 9,5, fut le</w:t>
      </w:r>
      <w:r w:rsidRPr="00BD3B9C">
        <w:rPr>
          <w:sz w:val="20"/>
          <w:szCs w:val="20"/>
        </w:rPr>
        <w:t> </w:t>
      </w:r>
      <w:hyperlink r:id="rId15" w:tooltip="Tremblement de terre de 1960 au Chili" w:history="1">
        <w:r w:rsidRPr="00BD3B9C">
          <w:rPr>
            <w:sz w:val="20"/>
            <w:szCs w:val="20"/>
          </w:rPr>
          <w:t>tremblement de terre de 1960 au Chili</w:t>
        </w:r>
      </w:hyperlink>
      <w:r w:rsidRPr="006D0947">
        <w:rPr>
          <w:sz w:val="20"/>
          <w:szCs w:val="20"/>
        </w:rPr>
        <w:t>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20"/>
        <w:gridCol w:w="6467"/>
        <w:gridCol w:w="1516"/>
      </w:tblGrid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spacing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spacing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spacing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b/>
                <w:bCs/>
                <w:color w:val="000000"/>
                <w:sz w:val="20"/>
                <w:szCs w:val="20"/>
              </w:rPr>
              <w:t>Effets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spacing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b/>
                <w:bCs/>
                <w:color w:val="000000"/>
                <w:sz w:val="20"/>
                <w:szCs w:val="20"/>
              </w:rPr>
              <w:t>Fréquence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Micro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Moins de 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 tremblement de terre, non ressenti.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 par jour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Très mineur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 à 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Généralement non ressenti mais détecté/enregistré.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 par jour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Mineur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 à 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Souvent ressenti mais causant rarement des dommages.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Léger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 à 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Secousses notables d'objets à l'intérieur des maisons, bruits d'entrechoquement. Les dommages importants restent toutefois peu communs.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Modéré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 à 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Peut causer des dommages majeurs à des édifices mal conçus dans des zones restreintes. Cause de légers dommages aux édifices bien construits.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 à 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Peut être destructeur dans des zones allant jusqu'à 180 kilomètres à la ronde si elles sont peuplées.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Majeur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 à 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Peut provoquer des dommages modérés à sévères dans des zones plus vastes.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 à 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Peut causer des dommages sérieux dans des zones à des centaines de kilomètres à la ronde.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par an</w:t>
            </w:r>
          </w:p>
        </w:tc>
      </w:tr>
      <w:tr w:rsidR="00E51F3D" w:rsidRPr="006D0947" w:rsidTr="00EB05D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Dévastateur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 et plus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Dévaste des zones sur des milliers de kilomètres à la ronde.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CFCF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51F3D" w:rsidRPr="006D0947" w:rsidRDefault="00E51F3D" w:rsidP="00EB0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à 5 par siècle environ</w:t>
            </w:r>
          </w:p>
        </w:tc>
      </w:tr>
    </w:tbl>
    <w:p w:rsidR="00E51F3D" w:rsidRDefault="00E51F3D" w:rsidP="00E51F3D">
      <w:pPr>
        <w:rPr>
          <w:rFonts w:ascii="Times New Roman" w:hAnsi="Times New Roman" w:cs="Times New Roman"/>
          <w:sz w:val="20"/>
          <w:szCs w:val="20"/>
        </w:rPr>
      </w:pPr>
    </w:p>
    <w:p w:rsidR="00462B98" w:rsidRDefault="00462B98" w:rsidP="00CB1414"/>
    <w:p w:rsidR="00505E28" w:rsidRPr="00F4496B" w:rsidRDefault="00505E28" w:rsidP="002260D8">
      <w:pPr>
        <w:rPr>
          <w:szCs w:val="22"/>
        </w:rPr>
      </w:pPr>
    </w:p>
    <w:p w:rsidR="0003470E" w:rsidRPr="00E6251A" w:rsidRDefault="0003470E" w:rsidP="00CD3DAD">
      <w:pPr>
        <w:rPr>
          <w:b/>
          <w:i/>
          <w:szCs w:val="22"/>
          <w:u w:val="single"/>
        </w:rPr>
      </w:pPr>
      <w:r w:rsidRPr="00E6251A">
        <w:rPr>
          <w:i/>
        </w:rPr>
        <w:br w:type="page"/>
      </w:r>
      <w:r w:rsidRPr="00E6251A">
        <w:rPr>
          <w:b/>
          <w:i/>
          <w:szCs w:val="22"/>
          <w:u w:val="single"/>
        </w:rPr>
        <w:lastRenderedPageBreak/>
        <w:t>MATH - Document – Professeur - 1   -   Objectifs de formation - Prérequis</w:t>
      </w:r>
    </w:p>
    <w:p w:rsidR="0003470E" w:rsidRPr="000B06F2" w:rsidRDefault="0003470E" w:rsidP="006D0EE4">
      <w:pPr>
        <w:rPr>
          <w:szCs w:val="22"/>
        </w:rPr>
      </w:pPr>
    </w:p>
    <w:p w:rsidR="0003470E" w:rsidRPr="00E51F3D" w:rsidRDefault="0003470E" w:rsidP="00E5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6251A">
        <w:rPr>
          <w:b/>
          <w:i/>
          <w:sz w:val="28"/>
        </w:rPr>
        <w:t xml:space="preserve">Titre : </w:t>
      </w:r>
      <w:r w:rsidR="00E51F3D" w:rsidRPr="003D0EBA">
        <w:rPr>
          <w:sz w:val="32"/>
          <w:szCs w:val="32"/>
        </w:rPr>
        <w:t>Magnitude d’un séisme</w:t>
      </w:r>
    </w:p>
    <w:p w:rsidR="0003470E" w:rsidRPr="000B06F2" w:rsidRDefault="0003470E" w:rsidP="006D0EE4">
      <w:pPr>
        <w:rPr>
          <w:szCs w:val="22"/>
        </w:rPr>
      </w:pPr>
    </w:p>
    <w:p w:rsidR="0003470E" w:rsidRPr="00E6251A" w:rsidRDefault="0003470E" w:rsidP="00B4798B">
      <w:pPr>
        <w:pStyle w:val="Paragraphedeliste1"/>
        <w:shd w:val="clear" w:color="auto" w:fill="E6E6E6"/>
        <w:spacing w:after="0"/>
        <w:ind w:left="0"/>
        <w:rPr>
          <w:rFonts w:ascii="Arial" w:hAnsi="Arial"/>
          <w:i/>
        </w:rPr>
      </w:pPr>
      <w:r w:rsidRPr="00E6251A">
        <w:rPr>
          <w:rFonts w:ascii="Arial" w:hAnsi="Arial"/>
          <w:i/>
        </w:rPr>
        <w:t>Sont présentés ci-dessous les capacités et connaissances du programme traitées / évaluées, les éléments déjà traités et les prérequis indispensables.</w:t>
      </w:r>
    </w:p>
    <w:p w:rsidR="0003470E" w:rsidRPr="00F4496B" w:rsidRDefault="0003470E" w:rsidP="00742710">
      <w:pPr>
        <w:rPr>
          <w:szCs w:val="22"/>
        </w:rPr>
      </w:pPr>
    </w:p>
    <w:p w:rsidR="000B06F2" w:rsidRPr="00F4496B" w:rsidRDefault="000B06F2" w:rsidP="00742710">
      <w:pPr>
        <w:rPr>
          <w:szCs w:val="22"/>
        </w:rPr>
      </w:pPr>
    </w:p>
    <w:p w:rsidR="0003470E" w:rsidRPr="00E6251A" w:rsidRDefault="0003470E" w:rsidP="00742710">
      <w:pPr>
        <w:rPr>
          <w:b/>
          <w:i/>
          <w:sz w:val="24"/>
          <w:u w:val="single"/>
        </w:rPr>
      </w:pPr>
      <w:r w:rsidRPr="00E6251A">
        <w:rPr>
          <w:b/>
          <w:i/>
          <w:sz w:val="24"/>
          <w:u w:val="single"/>
        </w:rPr>
        <w:t xml:space="preserve">Capacités et connaissances du programme </w:t>
      </w:r>
      <w:r w:rsidRPr="00E51F3D">
        <w:rPr>
          <w:b/>
          <w:i/>
          <w:sz w:val="24"/>
          <w:u w:val="single"/>
        </w:rPr>
        <w:t>traitées</w:t>
      </w:r>
      <w:r w:rsidRPr="00E6251A">
        <w:rPr>
          <w:b/>
          <w:i/>
          <w:sz w:val="24"/>
          <w:u w:val="single"/>
        </w:rPr>
        <w:t xml:space="preserve"> / </w:t>
      </w:r>
      <w:r w:rsidRPr="002260D8">
        <w:rPr>
          <w:b/>
          <w:i/>
          <w:sz w:val="24"/>
          <w:u w:val="single"/>
        </w:rPr>
        <w:t>évaluées</w:t>
      </w:r>
    </w:p>
    <w:p w:rsidR="0003470E" w:rsidRPr="00F4496B" w:rsidRDefault="0003470E" w:rsidP="00742710">
      <w:pPr>
        <w:rPr>
          <w:szCs w:val="22"/>
        </w:rPr>
      </w:pP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740"/>
        <w:gridCol w:w="2448"/>
        <w:gridCol w:w="4009"/>
        <w:gridCol w:w="1010"/>
      </w:tblGrid>
      <w:tr w:rsidR="002260D8" w:rsidRPr="002260D8" w:rsidTr="002260D8">
        <w:trPr>
          <w:trHeight w:val="201"/>
        </w:trPr>
        <w:tc>
          <w:tcPr>
            <w:tcW w:w="2740" w:type="dxa"/>
            <w:vAlign w:val="center"/>
          </w:tcPr>
          <w:p w:rsidR="002260D8" w:rsidRPr="002260D8" w:rsidRDefault="002260D8" w:rsidP="001263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260D8">
              <w:rPr>
                <w:b/>
                <w:i/>
                <w:sz w:val="20"/>
                <w:szCs w:val="20"/>
              </w:rPr>
              <w:t>ALGÈBRE – ANALYSE</w:t>
            </w:r>
          </w:p>
        </w:tc>
        <w:tc>
          <w:tcPr>
            <w:tcW w:w="6457" w:type="dxa"/>
            <w:gridSpan w:val="2"/>
            <w:vAlign w:val="center"/>
          </w:tcPr>
          <w:p w:rsidR="00C7382E" w:rsidRPr="00C7382E" w:rsidRDefault="00C7382E" w:rsidP="00E7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82E">
              <w:rPr>
                <w:b/>
                <w:bCs/>
                <w:sz w:val="20"/>
                <w:szCs w:val="20"/>
              </w:rPr>
              <w:t xml:space="preserve">Fonctions logarithmes et exponentielles </w:t>
            </w:r>
          </w:p>
          <w:p w:rsidR="002260D8" w:rsidRPr="00C7382E" w:rsidRDefault="00C7382E" w:rsidP="00E74AA7">
            <w:pPr>
              <w:jc w:val="center"/>
              <w:rPr>
                <w:bCs/>
                <w:i/>
                <w:sz w:val="20"/>
                <w:szCs w:val="20"/>
              </w:rPr>
            </w:pPr>
            <w:r w:rsidRPr="00C7382E">
              <w:rPr>
                <w:rFonts w:eastAsia="TimesNewRomanPS-ItalicMT"/>
                <w:i/>
                <w:iCs/>
                <w:sz w:val="20"/>
                <w:szCs w:val="20"/>
              </w:rPr>
              <w:t xml:space="preserve">(groupements </w:t>
            </w:r>
            <w:r w:rsidRPr="00C7382E">
              <w:rPr>
                <w:rFonts w:eastAsia="TimesNewRomanPSMT"/>
                <w:i/>
                <w:sz w:val="20"/>
                <w:szCs w:val="20"/>
              </w:rPr>
              <w:t xml:space="preserve">A </w:t>
            </w:r>
            <w:r w:rsidRPr="00C7382E">
              <w:rPr>
                <w:rFonts w:eastAsia="TimesNewRomanPS-ItalicMT"/>
                <w:i/>
                <w:iCs/>
                <w:sz w:val="20"/>
                <w:szCs w:val="20"/>
              </w:rPr>
              <w:t xml:space="preserve">et </w:t>
            </w:r>
            <w:r w:rsidRPr="00C7382E">
              <w:rPr>
                <w:rFonts w:eastAsia="TimesNewRomanPSMT"/>
                <w:i/>
                <w:sz w:val="20"/>
                <w:szCs w:val="20"/>
              </w:rPr>
              <w:t>B</w:t>
            </w:r>
            <w:r w:rsidRPr="00C7382E">
              <w:rPr>
                <w:rFonts w:eastAsia="TimesNewRomanPS-Italic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10" w:type="dxa"/>
            <w:vAlign w:val="center"/>
          </w:tcPr>
          <w:p w:rsidR="002260D8" w:rsidRPr="002260D8" w:rsidRDefault="002260D8" w:rsidP="001263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260D8">
              <w:rPr>
                <w:b/>
                <w:bCs/>
                <w:i/>
                <w:sz w:val="20"/>
                <w:szCs w:val="20"/>
              </w:rPr>
              <w:t>T</w:t>
            </w:r>
            <w:r w:rsidRPr="002260D8">
              <w:rPr>
                <w:b/>
                <w:bCs/>
                <w:i/>
                <w:sz w:val="20"/>
                <w:szCs w:val="20"/>
                <w:vertAlign w:val="superscript"/>
              </w:rPr>
              <w:t>ale</w:t>
            </w:r>
          </w:p>
        </w:tc>
      </w:tr>
      <w:tr w:rsidR="002260D8" w:rsidRPr="002260D8" w:rsidTr="00C7382E">
        <w:trPr>
          <w:trHeight w:val="201"/>
        </w:trPr>
        <w:tc>
          <w:tcPr>
            <w:tcW w:w="5188" w:type="dxa"/>
            <w:gridSpan w:val="2"/>
            <w:tcBorders>
              <w:bottom w:val="single" w:sz="4" w:space="0" w:color="auto"/>
            </w:tcBorders>
            <w:vAlign w:val="center"/>
          </w:tcPr>
          <w:p w:rsidR="002260D8" w:rsidRPr="002260D8" w:rsidRDefault="002260D8" w:rsidP="00126368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260D8">
              <w:rPr>
                <w:b/>
                <w:sz w:val="20"/>
                <w:szCs w:val="20"/>
              </w:rPr>
              <w:t>Capacités</w:t>
            </w:r>
          </w:p>
        </w:tc>
        <w:tc>
          <w:tcPr>
            <w:tcW w:w="5019" w:type="dxa"/>
            <w:gridSpan w:val="2"/>
            <w:tcBorders>
              <w:bottom w:val="single" w:sz="4" w:space="0" w:color="auto"/>
            </w:tcBorders>
            <w:vAlign w:val="center"/>
          </w:tcPr>
          <w:p w:rsidR="002260D8" w:rsidRPr="002260D8" w:rsidRDefault="002260D8" w:rsidP="00126368">
            <w:pPr>
              <w:jc w:val="center"/>
              <w:rPr>
                <w:b/>
                <w:bCs/>
                <w:sz w:val="20"/>
                <w:szCs w:val="20"/>
              </w:rPr>
            </w:pPr>
            <w:r w:rsidRPr="002260D8">
              <w:rPr>
                <w:b/>
                <w:bCs/>
                <w:sz w:val="20"/>
                <w:szCs w:val="20"/>
              </w:rPr>
              <w:t>Connaissances</w:t>
            </w:r>
          </w:p>
        </w:tc>
      </w:tr>
      <w:tr w:rsidR="002260D8" w:rsidRPr="002260D8" w:rsidTr="00C7382E">
        <w:trPr>
          <w:trHeight w:val="201"/>
        </w:trPr>
        <w:tc>
          <w:tcPr>
            <w:tcW w:w="5188" w:type="dxa"/>
            <w:gridSpan w:val="2"/>
            <w:shd w:val="clear" w:color="auto" w:fill="auto"/>
          </w:tcPr>
          <w:p w:rsidR="00E51F3D" w:rsidRPr="00E51F3D" w:rsidRDefault="00E51F3D" w:rsidP="00E51F3D">
            <w:pPr>
              <w:autoSpaceDE w:val="0"/>
              <w:autoSpaceDN w:val="0"/>
              <w:adjustRightInd w:val="0"/>
              <w:rPr>
                <w:rFonts w:eastAsia="TimesNewRomanPSMT"/>
                <w:szCs w:val="22"/>
              </w:rPr>
            </w:pPr>
            <w:r w:rsidRPr="00E51F3D">
              <w:rPr>
                <w:rFonts w:eastAsia="TimesNewRomanPSMT"/>
                <w:szCs w:val="22"/>
              </w:rPr>
              <w:t>Etudier les variations et représenter graphiquement la fonction logarithme décimal, sur un intervalle donné.</w:t>
            </w:r>
          </w:p>
          <w:p w:rsidR="00E51F3D" w:rsidRPr="00E51F3D" w:rsidRDefault="00E51F3D" w:rsidP="00E51F3D">
            <w:pPr>
              <w:autoSpaceDE w:val="0"/>
              <w:autoSpaceDN w:val="0"/>
              <w:adjustRightInd w:val="0"/>
              <w:rPr>
                <w:rFonts w:eastAsia="TimesNewRomanPSMT"/>
                <w:szCs w:val="22"/>
              </w:rPr>
            </w:pPr>
          </w:p>
          <w:p w:rsidR="002260D8" w:rsidRPr="00E51F3D" w:rsidRDefault="00E51F3D" w:rsidP="00E51F3D">
            <w:pPr>
              <w:autoSpaceDE w:val="0"/>
              <w:autoSpaceDN w:val="0"/>
              <w:adjustRightInd w:val="0"/>
              <w:rPr>
                <w:rFonts w:eastAsia="TimesNewRomanPSMT"/>
                <w:i/>
                <w:szCs w:val="22"/>
              </w:rPr>
            </w:pPr>
            <w:r w:rsidRPr="00E51F3D">
              <w:rPr>
                <w:rFonts w:eastAsia="TimesNewRomanPSMT"/>
                <w:szCs w:val="22"/>
              </w:rPr>
              <w:t>Exploiter une droite tracée sur du papier semi-logarithmique</w:t>
            </w:r>
          </w:p>
        </w:tc>
        <w:tc>
          <w:tcPr>
            <w:tcW w:w="5019" w:type="dxa"/>
            <w:gridSpan w:val="2"/>
            <w:shd w:val="clear" w:color="auto" w:fill="auto"/>
          </w:tcPr>
          <w:p w:rsidR="002260D8" w:rsidRPr="00E51F3D" w:rsidRDefault="00E51F3D" w:rsidP="00E51F3D">
            <w:pPr>
              <w:autoSpaceDE w:val="0"/>
              <w:autoSpaceDN w:val="0"/>
              <w:adjustRightInd w:val="0"/>
              <w:rPr>
                <w:rFonts w:eastAsia="TimesNewRomanPSMT"/>
                <w:szCs w:val="22"/>
              </w:rPr>
            </w:pPr>
            <w:r w:rsidRPr="00E51F3D">
              <w:rPr>
                <w:rFonts w:eastAsia="TimesNewRomanPSMT"/>
                <w:szCs w:val="22"/>
              </w:rPr>
              <w:t xml:space="preserve">Fonction logarithme décimal </w:t>
            </w:r>
            <w:r w:rsidRPr="00E51F3D">
              <w:rPr>
                <w:rFonts w:ascii="Times New Roman" w:eastAsia="TimesNewRomanPS-ItalicMT" w:hAnsi="Times New Roman" w:cs="Times New Roman"/>
                <w:i/>
                <w:iCs/>
                <w:szCs w:val="22"/>
              </w:rPr>
              <w:t>x</w:t>
            </w:r>
            <w:r w:rsidRPr="00E51F3D">
              <w:rPr>
                <w:rFonts w:eastAsia="TimesNewRomanPS-ItalicMT"/>
                <w:i/>
                <w:iCs/>
                <w:szCs w:val="22"/>
              </w:rPr>
              <w:t xml:space="preserve"> </w: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begin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>EQ \s\up1(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begin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 xml:space="preserve"> SYMBOL 189\f"Symbol"\h\s5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end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begin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 xml:space="preserve"> SYMBOL 190\f"Symbol"\h\s9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end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begin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 xml:space="preserve"> SYMBOL 190\f"Symbol"\h\s9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end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begin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 xml:space="preserve"> SYMBOL 174\f"Symbol"\h\s9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end"/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instrText>)</w:instrText>
            </w:r>
            <w:r w:rsidRPr="00E51F3D">
              <w:rPr>
                <w:rFonts w:eastAsia="TimesNewRomanPS-ItalicMT"/>
                <w:i/>
                <w:iCs/>
                <w:sz w:val="28"/>
                <w:szCs w:val="22"/>
                <w:lang w:val="en-US"/>
              </w:rPr>
              <w:fldChar w:fldCharType="end"/>
            </w:r>
            <w:r w:rsidRPr="00E51F3D">
              <w:rPr>
                <w:rFonts w:eastAsia="MT-Extra"/>
                <w:szCs w:val="22"/>
              </w:rPr>
              <w:t xml:space="preserve"> </w:t>
            </w:r>
            <w:r w:rsidRPr="00E51F3D">
              <w:rPr>
                <w:rFonts w:eastAsia="TimesNewRomanPSMT"/>
                <w:szCs w:val="22"/>
              </w:rPr>
              <w:t xml:space="preserve">log </w:t>
            </w:r>
            <w:r w:rsidRPr="00E51F3D">
              <w:rPr>
                <w:rFonts w:ascii="Times New Roman" w:eastAsia="TimesNewRomanPS-ItalicMT" w:hAnsi="Times New Roman" w:cs="Times New Roman"/>
                <w:i/>
                <w:iCs/>
                <w:szCs w:val="22"/>
              </w:rPr>
              <w:t>x</w:t>
            </w:r>
            <w:r w:rsidRPr="00E51F3D">
              <w:rPr>
                <w:rFonts w:eastAsia="TimesNewRomanPS-ItalicMT"/>
                <w:i/>
                <w:iCs/>
                <w:szCs w:val="22"/>
              </w:rPr>
              <w:t>.</w:t>
            </w:r>
          </w:p>
        </w:tc>
      </w:tr>
    </w:tbl>
    <w:p w:rsidR="0003470E" w:rsidRPr="00F4496B" w:rsidRDefault="0003470E" w:rsidP="00FB1739">
      <w:pPr>
        <w:rPr>
          <w:szCs w:val="22"/>
        </w:rPr>
      </w:pPr>
    </w:p>
    <w:p w:rsidR="000B06F2" w:rsidRPr="00F4496B" w:rsidRDefault="000B06F2" w:rsidP="00FB1739">
      <w:pPr>
        <w:rPr>
          <w:szCs w:val="22"/>
        </w:rPr>
      </w:pPr>
    </w:p>
    <w:p w:rsidR="0003470E" w:rsidRDefault="0003470E" w:rsidP="00FB17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Pré requis</w:t>
      </w:r>
    </w:p>
    <w:tbl>
      <w:tblPr>
        <w:tblpPr w:leftFromText="141" w:rightFromText="141" w:vertAnchor="text" w:horzAnchor="margin" w:tblpXSpec="center" w:tblpY="29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:rsidR="002260D8" w:rsidRPr="002260D8" w:rsidTr="001A0476">
        <w:trPr>
          <w:trHeight w:val="841"/>
        </w:trPr>
        <w:tc>
          <w:tcPr>
            <w:tcW w:w="10232" w:type="dxa"/>
            <w:vAlign w:val="center"/>
          </w:tcPr>
          <w:p w:rsidR="002260D8" w:rsidRPr="00E74AA7" w:rsidRDefault="002260D8" w:rsidP="00C7382E">
            <w:pPr>
              <w:rPr>
                <w:rFonts w:eastAsiaTheme="minorEastAsia"/>
                <w:sz w:val="20"/>
                <w:szCs w:val="20"/>
              </w:rPr>
            </w:pPr>
            <w:r w:rsidRPr="002260D8">
              <w:rPr>
                <w:rFonts w:eastAsiaTheme="minorEastAsia"/>
                <w:sz w:val="20"/>
                <w:szCs w:val="20"/>
              </w:rPr>
              <w:t>.</w:t>
            </w:r>
          </w:p>
        </w:tc>
      </w:tr>
    </w:tbl>
    <w:p w:rsidR="002260D8" w:rsidRPr="00F4496B" w:rsidRDefault="002260D8" w:rsidP="00FB1739">
      <w:pPr>
        <w:rPr>
          <w:szCs w:val="22"/>
        </w:rPr>
      </w:pPr>
    </w:p>
    <w:p w:rsidR="002260D8" w:rsidRDefault="002260D8" w:rsidP="00FB1739">
      <w:pPr>
        <w:rPr>
          <w:b/>
          <w:sz w:val="24"/>
          <w:u w:val="single"/>
        </w:rPr>
      </w:pPr>
    </w:p>
    <w:p w:rsidR="0003470E" w:rsidRDefault="0003470E" w:rsidP="00FB1739">
      <w:pPr>
        <w:rPr>
          <w:b/>
          <w:sz w:val="24"/>
          <w:u w:val="single"/>
        </w:rPr>
        <w:sectPr w:rsidR="0003470E" w:rsidSect="00E24395">
          <w:footerReference w:type="default" r:id="rId16"/>
          <w:type w:val="continuous"/>
          <w:pgSz w:w="11906" w:h="16838"/>
          <w:pgMar w:top="737" w:right="851" w:bottom="737" w:left="851" w:header="709" w:footer="709" w:gutter="0"/>
          <w:cols w:space="708"/>
          <w:rtlGutter/>
          <w:docGrid w:linePitch="360"/>
        </w:sectPr>
      </w:pPr>
    </w:p>
    <w:p w:rsidR="0003470E" w:rsidRDefault="001241E3" w:rsidP="008D7E79">
      <w:pPr>
        <w:jc w:val="both"/>
        <w:rPr>
          <w:b/>
          <w:i/>
        </w:rPr>
      </w:pPr>
      <w:r w:rsidRPr="00E6251A">
        <w:rPr>
          <w:b/>
          <w:i/>
          <w:szCs w:val="22"/>
          <w:u w:val="single"/>
        </w:rPr>
        <w:lastRenderedPageBreak/>
        <w:t>MATH</w:t>
      </w:r>
      <w:r w:rsidR="0003470E">
        <w:rPr>
          <w:b/>
          <w:i/>
          <w:szCs w:val="22"/>
          <w:u w:val="single"/>
        </w:rPr>
        <w:t xml:space="preserve"> - </w:t>
      </w:r>
      <w:r w:rsidR="0003470E" w:rsidRPr="00B25DCE">
        <w:rPr>
          <w:b/>
          <w:i/>
          <w:szCs w:val="22"/>
          <w:u w:val="single"/>
        </w:rPr>
        <w:t>Document</w:t>
      </w:r>
      <w:r w:rsidR="0003470E">
        <w:rPr>
          <w:b/>
          <w:i/>
          <w:szCs w:val="22"/>
          <w:u w:val="single"/>
        </w:rPr>
        <w:t xml:space="preserve"> – Professeur - 2</w:t>
      </w:r>
      <w:r w:rsidR="0003470E" w:rsidRPr="00B25DCE">
        <w:rPr>
          <w:b/>
          <w:i/>
          <w:szCs w:val="22"/>
          <w:u w:val="single"/>
        </w:rPr>
        <w:t xml:space="preserve">   -   </w:t>
      </w:r>
      <w:r w:rsidR="0003470E">
        <w:rPr>
          <w:b/>
          <w:i/>
          <w:szCs w:val="22"/>
          <w:u w:val="single"/>
        </w:rPr>
        <w:t>Organisation de la séquence – Scénario - Identification des compétences</w:t>
      </w:r>
    </w:p>
    <w:p w:rsidR="0003470E" w:rsidRPr="00F4496B" w:rsidRDefault="0003470E" w:rsidP="008D7E79">
      <w:pPr>
        <w:rPr>
          <w:szCs w:val="22"/>
        </w:rPr>
      </w:pPr>
    </w:p>
    <w:p w:rsidR="0003470E" w:rsidRPr="00F4496B" w:rsidRDefault="0003470E" w:rsidP="00E51F3D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szCs w:val="22"/>
        </w:rPr>
      </w:pPr>
      <w:r>
        <w:rPr>
          <w:b/>
          <w:sz w:val="28"/>
        </w:rPr>
        <w:t xml:space="preserve">Titre : </w:t>
      </w:r>
      <w:r w:rsidR="00E51F3D" w:rsidRPr="003D0EBA">
        <w:rPr>
          <w:sz w:val="32"/>
          <w:szCs w:val="32"/>
        </w:rPr>
        <w:t>Magnitude d’un séisme</w:t>
      </w:r>
    </w:p>
    <w:p w:rsidR="006018C5" w:rsidRPr="00790308" w:rsidRDefault="006018C5" w:rsidP="00FB1739">
      <w:pPr>
        <w:rPr>
          <w:sz w:val="10"/>
          <w:szCs w:val="10"/>
        </w:rPr>
      </w:pPr>
    </w:p>
    <w:p w:rsidR="0003470E" w:rsidRDefault="0003470E" w:rsidP="00FB17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Exem</w:t>
      </w:r>
      <w:r w:rsidR="00C06BF4">
        <w:rPr>
          <w:b/>
          <w:sz w:val="24"/>
          <w:u w:val="single"/>
        </w:rPr>
        <w:t xml:space="preserve">ple de scénario de séquence en </w:t>
      </w:r>
      <w:r w:rsidR="00D71664">
        <w:rPr>
          <w:b/>
          <w:sz w:val="24"/>
          <w:u w:val="single"/>
        </w:rPr>
        <w:t>1 étape</w:t>
      </w:r>
    </w:p>
    <w:p w:rsidR="0003470E" w:rsidRDefault="00B93666" w:rsidP="00885E5F">
      <w:pPr>
        <w:spacing w:before="120" w:after="120"/>
        <w:rPr>
          <w:sz w:val="20"/>
          <w:szCs w:val="22"/>
        </w:rPr>
      </w:pPr>
      <w:r>
        <w:rPr>
          <w:b/>
          <w:szCs w:val="22"/>
        </w:rPr>
        <w:t>Séance</w:t>
      </w:r>
      <w:r w:rsidR="0003470E">
        <w:rPr>
          <w:b/>
          <w:szCs w:val="22"/>
        </w:rPr>
        <w:tab/>
      </w:r>
      <w:r w:rsidR="00837DC9">
        <w:rPr>
          <w:sz w:val="20"/>
          <w:szCs w:val="22"/>
        </w:rPr>
        <w:t>1</w:t>
      </w:r>
      <w:r w:rsidR="00885E5F">
        <w:rPr>
          <w:sz w:val="20"/>
          <w:szCs w:val="22"/>
        </w:rPr>
        <w:t xml:space="preserve"> </w:t>
      </w:r>
      <w:r w:rsidR="0003470E">
        <w:rPr>
          <w:sz w:val="20"/>
          <w:szCs w:val="22"/>
        </w:rPr>
        <w:t>h</w:t>
      </w:r>
      <w:r w:rsidR="00885E5F">
        <w:rPr>
          <w:sz w:val="20"/>
          <w:szCs w:val="22"/>
        </w:rPr>
        <w:t xml:space="preserve"> </w:t>
      </w:r>
      <w:r w:rsidR="00837DC9">
        <w:rPr>
          <w:sz w:val="20"/>
          <w:szCs w:val="22"/>
        </w:rPr>
        <w:t>0</w:t>
      </w:r>
      <w:r w:rsidR="007D1BC2">
        <w:rPr>
          <w:sz w:val="20"/>
          <w:szCs w:val="22"/>
        </w:rPr>
        <w:t>0</w:t>
      </w:r>
      <w:r w:rsidR="0003470E" w:rsidRPr="00DD729D">
        <w:rPr>
          <w:sz w:val="20"/>
          <w:szCs w:val="22"/>
        </w:rPr>
        <w:t xml:space="preserve"> environ</w:t>
      </w:r>
      <w:r w:rsidR="0003470E" w:rsidRPr="00DD729D">
        <w:rPr>
          <w:sz w:val="20"/>
          <w:szCs w:val="22"/>
        </w:rPr>
        <w:tab/>
      </w:r>
      <w:r w:rsidR="0003470E">
        <w:rPr>
          <w:sz w:val="20"/>
          <w:szCs w:val="22"/>
        </w:rPr>
        <w:tab/>
      </w:r>
      <w:r w:rsidR="0003470E" w:rsidRPr="00DD729D">
        <w:rPr>
          <w:sz w:val="20"/>
          <w:szCs w:val="22"/>
        </w:rPr>
        <w:t>Classe entière</w:t>
      </w:r>
      <w:r w:rsidR="00885E5F">
        <w:rPr>
          <w:sz w:val="20"/>
          <w:szCs w:val="22"/>
        </w:rPr>
        <w:t xml:space="preserve"> </w:t>
      </w:r>
      <w:r w:rsidR="00837DC9">
        <w:rPr>
          <w:sz w:val="20"/>
          <w:szCs w:val="20"/>
        </w:rPr>
        <w:sym w:font="Wingdings" w:char="F0A8"/>
      </w:r>
      <w:r w:rsidR="00885E5F">
        <w:rPr>
          <w:sz w:val="20"/>
          <w:szCs w:val="20"/>
        </w:rPr>
        <w:t xml:space="preserve">   </w:t>
      </w:r>
      <w:r w:rsidR="0003470E">
        <w:rPr>
          <w:sz w:val="20"/>
          <w:szCs w:val="22"/>
        </w:rPr>
        <w:t xml:space="preserve">Groupe à effectif réduit </w:t>
      </w:r>
      <w:r w:rsidR="00837DC9">
        <w:rPr>
          <w:sz w:val="20"/>
          <w:szCs w:val="20"/>
        </w:rPr>
        <w:sym w:font="Wingdings" w:char="F0F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525"/>
        <w:gridCol w:w="709"/>
        <w:gridCol w:w="425"/>
        <w:gridCol w:w="1559"/>
        <w:gridCol w:w="1559"/>
        <w:gridCol w:w="2410"/>
        <w:gridCol w:w="2220"/>
        <w:gridCol w:w="2316"/>
        <w:gridCol w:w="1586"/>
      </w:tblGrid>
      <w:tr w:rsidR="00E20261" w:rsidRPr="00D71664" w:rsidTr="00790308">
        <w:trPr>
          <w:trHeight w:val="244"/>
          <w:jc w:val="center"/>
        </w:trPr>
        <w:tc>
          <w:tcPr>
            <w:tcW w:w="2525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Déroulement</w:t>
            </w:r>
          </w:p>
        </w:tc>
        <w:tc>
          <w:tcPr>
            <w:tcW w:w="709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Prof.</w:t>
            </w:r>
          </w:p>
        </w:tc>
        <w:tc>
          <w:tcPr>
            <w:tcW w:w="425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El.</w:t>
            </w:r>
          </w:p>
        </w:tc>
        <w:tc>
          <w:tcPr>
            <w:tcW w:w="1559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Remarques</w:t>
            </w:r>
          </w:p>
        </w:tc>
        <w:tc>
          <w:tcPr>
            <w:tcW w:w="1559" w:type="dxa"/>
            <w:vAlign w:val="center"/>
          </w:tcPr>
          <w:p w:rsidR="0003470E" w:rsidRPr="00D71664" w:rsidRDefault="00D71664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S’approprier</w:t>
            </w:r>
          </w:p>
        </w:tc>
        <w:tc>
          <w:tcPr>
            <w:tcW w:w="2410" w:type="dxa"/>
            <w:vAlign w:val="center"/>
          </w:tcPr>
          <w:p w:rsidR="00D71664" w:rsidRPr="00D71664" w:rsidRDefault="00D71664" w:rsidP="00D71664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Analyser</w:t>
            </w:r>
          </w:p>
          <w:p w:rsidR="0003470E" w:rsidRPr="00D71664" w:rsidRDefault="00D71664" w:rsidP="00D71664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sz w:val="20"/>
                <w:szCs w:val="20"/>
              </w:rPr>
              <w:t>Raisonner</w:t>
            </w:r>
          </w:p>
        </w:tc>
        <w:tc>
          <w:tcPr>
            <w:tcW w:w="2220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2316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1586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Communiquer</w:t>
            </w:r>
          </w:p>
        </w:tc>
      </w:tr>
      <w:tr w:rsidR="00E20261" w:rsidRPr="00DD47B0" w:rsidTr="006B11CE">
        <w:trPr>
          <w:trHeight w:val="3631"/>
          <w:jc w:val="center"/>
        </w:trPr>
        <w:tc>
          <w:tcPr>
            <w:tcW w:w="2525" w:type="dxa"/>
            <w:vMerge w:val="restart"/>
          </w:tcPr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Présentation de la situation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9A54BA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Recherche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E20261" w:rsidRDefault="00E20261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2F46EE" w:rsidRPr="00DD47B0" w:rsidRDefault="002F46E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Échanges / Débat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Présentation des propositions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Validation des propositions</w:t>
            </w:r>
          </w:p>
          <w:p w:rsidR="0003470E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3B028F" w:rsidRDefault="003B028F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D5C3E" w:rsidRDefault="009D5C3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D5C3E" w:rsidRDefault="009D5C3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D5C3E" w:rsidRDefault="009D5C3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D5C3E" w:rsidRDefault="009D5C3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D5C3E" w:rsidRDefault="009D5C3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6B11CE" w:rsidRDefault="006B11C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6B11CE" w:rsidRPr="00DD47B0" w:rsidRDefault="006B11C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536546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Bilan, Approfondissement</w:t>
            </w:r>
          </w:p>
        </w:tc>
        <w:tc>
          <w:tcPr>
            <w:tcW w:w="709" w:type="dxa"/>
            <w:vMerge w:val="restart"/>
          </w:tcPr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B028F" w:rsidRDefault="003B028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1CE" w:rsidRPr="00DD47B0" w:rsidRDefault="006B11C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1CE" w:rsidRPr="00DD47B0" w:rsidRDefault="006B11C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</w:tcPr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3B028F" w:rsidRDefault="003B028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1CE" w:rsidRDefault="006B11C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6B11CE" w:rsidRPr="00DD47B0" w:rsidRDefault="006B11C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0C1DB5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559" w:type="dxa"/>
            <w:vMerge w:val="restart"/>
          </w:tcPr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Oral</w:t>
            </w: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A76A98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 b</w:t>
            </w:r>
            <w:r w:rsidR="000C1DB5" w:rsidRPr="00DD47B0">
              <w:rPr>
                <w:rFonts w:ascii="Arial" w:hAnsi="Arial"/>
                <w:sz w:val="18"/>
                <w:szCs w:val="18"/>
              </w:rPr>
              <w:t>inôme</w:t>
            </w:r>
          </w:p>
          <w:p w:rsidR="0003470E" w:rsidRDefault="00C7382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Feuille de brouillon et PC avec Excel</w:t>
            </w:r>
          </w:p>
          <w:p w:rsidR="00901247" w:rsidRDefault="00901247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874941" w:rsidRDefault="00874941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274E99" w:rsidRPr="00DD47B0" w:rsidRDefault="00274E99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Oral</w:t>
            </w:r>
            <w:r w:rsidR="00DD47B0">
              <w:rPr>
                <w:rFonts w:ascii="Arial" w:hAnsi="Arial"/>
                <w:sz w:val="18"/>
                <w:szCs w:val="18"/>
              </w:rPr>
              <w:t xml:space="preserve">, tableau </w:t>
            </w:r>
            <w:r w:rsidRPr="00DD47B0">
              <w:rPr>
                <w:rFonts w:ascii="Arial" w:hAnsi="Arial"/>
                <w:sz w:val="18"/>
                <w:szCs w:val="18"/>
              </w:rPr>
              <w:t>+ vidéoprojecteur</w:t>
            </w: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6B11CE" w:rsidRDefault="006B11C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6B11CE" w:rsidRDefault="006B11C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3B028F" w:rsidRPr="00DD47B0" w:rsidRDefault="003B028F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C1DB5" w:rsidP="00901247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F</w:t>
            </w:r>
            <w:r w:rsidR="0003470E" w:rsidRPr="00DD47B0">
              <w:rPr>
                <w:rFonts w:ascii="Arial" w:hAnsi="Arial"/>
                <w:sz w:val="18"/>
                <w:szCs w:val="18"/>
              </w:rPr>
              <w:t>iche élève</w:t>
            </w:r>
          </w:p>
        </w:tc>
        <w:tc>
          <w:tcPr>
            <w:tcW w:w="1559" w:type="dxa"/>
          </w:tcPr>
          <w:p w:rsidR="0003470E" w:rsidRDefault="002F46EE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Extraction des Informations</w:t>
            </w:r>
            <w:r w:rsidR="00E51F3D">
              <w:rPr>
                <w:sz w:val="18"/>
                <w:szCs w:val="18"/>
              </w:rPr>
              <w:t xml:space="preserve"> des articles.</w:t>
            </w:r>
          </w:p>
          <w:p w:rsidR="00E51F3D" w:rsidRDefault="00E51F3D" w:rsidP="0069404C">
            <w:pPr>
              <w:rPr>
                <w:sz w:val="18"/>
                <w:szCs w:val="18"/>
              </w:rPr>
            </w:pPr>
          </w:p>
          <w:p w:rsidR="00E51F3D" w:rsidRDefault="00E51F3D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le lien avec la ressource documentaire.</w:t>
            </w:r>
          </w:p>
          <w:p w:rsidR="00E51F3D" w:rsidRPr="00DD47B0" w:rsidRDefault="00E51F3D" w:rsidP="0069404C">
            <w:pPr>
              <w:rPr>
                <w:sz w:val="18"/>
                <w:szCs w:val="18"/>
              </w:rPr>
            </w:pPr>
          </w:p>
          <w:p w:rsidR="004F452F" w:rsidRPr="00DD47B0" w:rsidRDefault="004F452F" w:rsidP="0069404C">
            <w:pPr>
              <w:rPr>
                <w:sz w:val="18"/>
                <w:szCs w:val="18"/>
              </w:rPr>
            </w:pPr>
          </w:p>
          <w:p w:rsidR="002F46EE" w:rsidRDefault="002F46EE" w:rsidP="00E20261">
            <w:pPr>
              <w:rPr>
                <w:sz w:val="18"/>
                <w:szCs w:val="18"/>
              </w:rPr>
            </w:pP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3B028F" w:rsidRDefault="00345561" w:rsidP="00E20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Présentation du papier semi-logarithmique</w:t>
            </w:r>
            <w:r w:rsidR="009D5C3E">
              <w:rPr>
                <w:sz w:val="18"/>
                <w:szCs w:val="18"/>
              </w:rPr>
              <w:t>.</w:t>
            </w: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9D5C3E" w:rsidRDefault="009D5C3E" w:rsidP="00E20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Rechercher les grandeurs citées dans les articles </w:t>
            </w:r>
          </w:p>
          <w:p w:rsidR="009D5C3E" w:rsidRDefault="009D5C3E" w:rsidP="00E20261">
            <w:pPr>
              <w:rPr>
                <w:sz w:val="18"/>
                <w:szCs w:val="18"/>
              </w:rPr>
            </w:pPr>
          </w:p>
          <w:p w:rsidR="003B028F" w:rsidRDefault="003B028F" w:rsidP="00E20261">
            <w:pPr>
              <w:rPr>
                <w:sz w:val="18"/>
                <w:szCs w:val="18"/>
              </w:rPr>
            </w:pPr>
          </w:p>
          <w:p w:rsidR="003B028F" w:rsidRDefault="003B028F" w:rsidP="00E20261">
            <w:pPr>
              <w:rPr>
                <w:sz w:val="18"/>
                <w:szCs w:val="18"/>
              </w:rPr>
            </w:pPr>
          </w:p>
          <w:p w:rsidR="003B028F" w:rsidRDefault="003B028F" w:rsidP="00E20261">
            <w:pPr>
              <w:rPr>
                <w:sz w:val="18"/>
                <w:szCs w:val="18"/>
              </w:rPr>
            </w:pPr>
          </w:p>
          <w:p w:rsidR="003B028F" w:rsidRDefault="003B028F" w:rsidP="00E20261">
            <w:pPr>
              <w:rPr>
                <w:sz w:val="18"/>
                <w:szCs w:val="18"/>
              </w:rPr>
            </w:pPr>
          </w:p>
          <w:p w:rsidR="003B028F" w:rsidRDefault="003B028F" w:rsidP="00E20261">
            <w:pPr>
              <w:rPr>
                <w:sz w:val="18"/>
                <w:szCs w:val="18"/>
              </w:rPr>
            </w:pPr>
          </w:p>
          <w:p w:rsidR="003B028F" w:rsidRPr="00DD47B0" w:rsidRDefault="003B028F" w:rsidP="00E2026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D5C3E" w:rsidRDefault="009D5C3E" w:rsidP="0069404C">
            <w:pPr>
              <w:rPr>
                <w:sz w:val="18"/>
                <w:szCs w:val="18"/>
              </w:rPr>
            </w:pPr>
          </w:p>
          <w:p w:rsidR="009D5C3E" w:rsidRDefault="009D5C3E" w:rsidP="0069404C">
            <w:pPr>
              <w:rPr>
                <w:sz w:val="18"/>
                <w:szCs w:val="18"/>
              </w:rPr>
            </w:pPr>
          </w:p>
          <w:p w:rsidR="009D5C3E" w:rsidRDefault="009D5C3E" w:rsidP="0069404C">
            <w:pPr>
              <w:rPr>
                <w:sz w:val="18"/>
                <w:szCs w:val="18"/>
              </w:rPr>
            </w:pPr>
          </w:p>
          <w:p w:rsidR="009A54BA" w:rsidRDefault="00345561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Détermination de l’outil à employer pour étudier l’évolution de la magnitude en fonction de l’amplitude et de l’énergie.</w:t>
            </w:r>
          </w:p>
          <w:p w:rsidR="003B028F" w:rsidRDefault="003B028F" w:rsidP="003B028F">
            <w:pPr>
              <w:rPr>
                <w:sz w:val="18"/>
                <w:szCs w:val="18"/>
              </w:rPr>
            </w:pPr>
          </w:p>
          <w:p w:rsidR="009D5C3E" w:rsidRDefault="009D5C3E" w:rsidP="003B028F">
            <w:pPr>
              <w:rPr>
                <w:sz w:val="18"/>
                <w:szCs w:val="18"/>
              </w:rPr>
            </w:pPr>
          </w:p>
          <w:p w:rsidR="003B028F" w:rsidRDefault="00345561" w:rsidP="003B0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Pourquoi le repère cartésien n’est pas adapté ?</w:t>
            </w:r>
          </w:p>
          <w:p w:rsidR="00345561" w:rsidRDefault="00345561" w:rsidP="006B11CE">
            <w:pPr>
              <w:rPr>
                <w:sz w:val="18"/>
                <w:szCs w:val="18"/>
              </w:rPr>
            </w:pPr>
          </w:p>
          <w:p w:rsidR="00345561" w:rsidRDefault="00345561" w:rsidP="006B11CE">
            <w:pPr>
              <w:rPr>
                <w:sz w:val="18"/>
                <w:szCs w:val="18"/>
              </w:rPr>
            </w:pPr>
          </w:p>
          <w:p w:rsidR="00345561" w:rsidRDefault="00345561" w:rsidP="006B11CE">
            <w:pPr>
              <w:rPr>
                <w:sz w:val="18"/>
                <w:szCs w:val="18"/>
              </w:rPr>
            </w:pPr>
          </w:p>
          <w:p w:rsidR="006B11CE" w:rsidRDefault="006B11CE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</w:p>
          <w:p w:rsidR="00F15466" w:rsidRDefault="00F15466" w:rsidP="006B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 algébrique</w:t>
            </w:r>
          </w:p>
          <w:p w:rsidR="00F15466" w:rsidRDefault="00790308" w:rsidP="006B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 se passe-t-il pour la magnitude si on double l’énergie ? l’amplitude ?</w:t>
            </w:r>
          </w:p>
          <w:p w:rsidR="00790308" w:rsidRPr="00DD47B0" w:rsidRDefault="00790308" w:rsidP="006B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si on les multiplie par 10 ?</w:t>
            </w:r>
          </w:p>
        </w:tc>
        <w:tc>
          <w:tcPr>
            <w:tcW w:w="2220" w:type="dxa"/>
          </w:tcPr>
          <w:p w:rsidR="009A54BA" w:rsidRPr="00DD47B0" w:rsidRDefault="009A54BA" w:rsidP="0069404C">
            <w:pPr>
              <w:rPr>
                <w:sz w:val="18"/>
                <w:szCs w:val="18"/>
              </w:rPr>
            </w:pPr>
          </w:p>
          <w:p w:rsidR="009A54BA" w:rsidRPr="00DD47B0" w:rsidRDefault="009A54BA" w:rsidP="0069404C">
            <w:pPr>
              <w:rPr>
                <w:sz w:val="18"/>
                <w:szCs w:val="18"/>
              </w:rPr>
            </w:pPr>
          </w:p>
          <w:p w:rsidR="003B028F" w:rsidRDefault="00E51F3D" w:rsidP="00E5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Tracer la courbe donnant la magnitude en fonction de l’énergie </w:t>
            </w:r>
            <w:r w:rsidRPr="00E51F3D">
              <w:rPr>
                <w:b/>
                <w:sz w:val="18"/>
                <w:szCs w:val="18"/>
                <w:u w:val="single"/>
              </w:rPr>
              <w:t>puis</w:t>
            </w:r>
            <w:r>
              <w:rPr>
                <w:sz w:val="18"/>
                <w:szCs w:val="18"/>
              </w:rPr>
              <w:t xml:space="preserve"> de l’amplitude</w:t>
            </w:r>
            <w:r w:rsidR="00345561">
              <w:rPr>
                <w:sz w:val="18"/>
                <w:szCs w:val="18"/>
              </w:rPr>
              <w:t xml:space="preserve"> dans un </w:t>
            </w:r>
            <w:r w:rsidR="00345561" w:rsidRPr="00345561">
              <w:rPr>
                <w:sz w:val="18"/>
                <w:szCs w:val="18"/>
                <w:u w:val="single"/>
              </w:rPr>
              <w:t>repère cartésien</w:t>
            </w:r>
            <w:r w:rsidR="00345561">
              <w:rPr>
                <w:sz w:val="18"/>
                <w:szCs w:val="18"/>
              </w:rPr>
              <w:t>.</w:t>
            </w:r>
          </w:p>
          <w:p w:rsidR="00345561" w:rsidRDefault="00345561" w:rsidP="00E51F3D">
            <w:pPr>
              <w:rPr>
                <w:sz w:val="18"/>
                <w:szCs w:val="18"/>
              </w:rPr>
            </w:pPr>
          </w:p>
          <w:p w:rsidR="00345561" w:rsidRDefault="00345561" w:rsidP="00E5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Utiliser la touche log de la calculatrice ou tracer la courbe avec </w:t>
            </w:r>
            <w:proofErr w:type="spellStart"/>
            <w:r>
              <w:rPr>
                <w:sz w:val="18"/>
                <w:szCs w:val="18"/>
              </w:rPr>
              <w:t>geogebra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45561" w:rsidRDefault="00345561" w:rsidP="00E51F3D">
            <w:pPr>
              <w:rPr>
                <w:sz w:val="18"/>
                <w:szCs w:val="18"/>
              </w:rPr>
            </w:pPr>
          </w:p>
          <w:p w:rsidR="009D5C3E" w:rsidRDefault="009D5C3E" w:rsidP="00E51F3D">
            <w:pPr>
              <w:rPr>
                <w:sz w:val="18"/>
                <w:szCs w:val="18"/>
              </w:rPr>
            </w:pPr>
          </w:p>
          <w:p w:rsidR="009D5C3E" w:rsidRDefault="009D5C3E" w:rsidP="00E51F3D">
            <w:pPr>
              <w:rPr>
                <w:sz w:val="18"/>
                <w:szCs w:val="18"/>
              </w:rPr>
            </w:pPr>
          </w:p>
          <w:p w:rsidR="009D5C3E" w:rsidRPr="00DD47B0" w:rsidRDefault="009D5C3E" w:rsidP="00E51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Tracer les courbes sur du papier semi-log</w:t>
            </w:r>
          </w:p>
        </w:tc>
        <w:tc>
          <w:tcPr>
            <w:tcW w:w="2316" w:type="dxa"/>
          </w:tcPr>
          <w:p w:rsidR="00D20C50" w:rsidRDefault="00D20C50" w:rsidP="00714CC1">
            <w:pPr>
              <w:rPr>
                <w:sz w:val="18"/>
                <w:szCs w:val="18"/>
              </w:rPr>
            </w:pPr>
          </w:p>
          <w:p w:rsidR="0099663B" w:rsidRDefault="0099663B" w:rsidP="00714CC1">
            <w:pPr>
              <w:rPr>
                <w:sz w:val="18"/>
                <w:szCs w:val="18"/>
              </w:rPr>
            </w:pPr>
          </w:p>
          <w:p w:rsidR="0099663B" w:rsidRDefault="0099663B" w:rsidP="00714CC1">
            <w:pPr>
              <w:rPr>
                <w:sz w:val="18"/>
                <w:szCs w:val="18"/>
              </w:rPr>
            </w:pPr>
          </w:p>
          <w:p w:rsidR="003C74D8" w:rsidRDefault="003C74D8" w:rsidP="003C74D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345561" w:rsidRDefault="00345561" w:rsidP="003C7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rendre compte que le repère cartésien n’est pas adapté pour l’amplitude des énergies ou amplitude de séisme.</w:t>
            </w:r>
          </w:p>
          <w:p w:rsidR="00345561" w:rsidRDefault="00345561" w:rsidP="003C74D8">
            <w:pPr>
              <w:rPr>
                <w:sz w:val="18"/>
                <w:szCs w:val="18"/>
              </w:rPr>
            </w:pPr>
          </w:p>
          <w:p w:rsidR="00345561" w:rsidRDefault="00345561" w:rsidP="003C74D8">
            <w:pPr>
              <w:rPr>
                <w:sz w:val="18"/>
                <w:szCs w:val="18"/>
              </w:rPr>
            </w:pPr>
          </w:p>
          <w:p w:rsidR="009D5C3E" w:rsidRDefault="009D5C3E" w:rsidP="003C74D8">
            <w:pPr>
              <w:rPr>
                <w:sz w:val="18"/>
                <w:szCs w:val="18"/>
              </w:rPr>
            </w:pPr>
          </w:p>
          <w:p w:rsidR="009D5C3E" w:rsidRDefault="009D5C3E" w:rsidP="003C74D8">
            <w:pPr>
              <w:rPr>
                <w:sz w:val="18"/>
                <w:szCs w:val="18"/>
              </w:rPr>
            </w:pPr>
          </w:p>
          <w:p w:rsidR="009D5C3E" w:rsidRDefault="009D5C3E" w:rsidP="003C74D8">
            <w:pPr>
              <w:rPr>
                <w:sz w:val="18"/>
                <w:szCs w:val="18"/>
              </w:rPr>
            </w:pPr>
          </w:p>
          <w:p w:rsidR="009D5C3E" w:rsidRDefault="009D5C3E" w:rsidP="009D5C3E">
            <w:pPr>
              <w:rPr>
                <w:sz w:val="18"/>
                <w:szCs w:val="18"/>
              </w:rPr>
            </w:pPr>
          </w:p>
          <w:p w:rsidR="009D5C3E" w:rsidRDefault="009D5C3E" w:rsidP="009D5C3E">
            <w:pPr>
              <w:rPr>
                <w:sz w:val="18"/>
                <w:szCs w:val="18"/>
              </w:rPr>
            </w:pPr>
          </w:p>
          <w:p w:rsidR="009D5C3E" w:rsidRDefault="009D5C3E" w:rsidP="009D5C3E">
            <w:pPr>
              <w:rPr>
                <w:sz w:val="18"/>
                <w:szCs w:val="18"/>
              </w:rPr>
            </w:pPr>
          </w:p>
          <w:p w:rsidR="009D5C3E" w:rsidRDefault="009D5C3E" w:rsidP="009D5C3E">
            <w:pPr>
              <w:rPr>
                <w:sz w:val="18"/>
                <w:szCs w:val="18"/>
              </w:rPr>
            </w:pPr>
          </w:p>
          <w:p w:rsidR="009D5C3E" w:rsidRDefault="009D5C3E" w:rsidP="009D5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Interpréter les données des articles</w:t>
            </w:r>
          </w:p>
          <w:p w:rsidR="009D5C3E" w:rsidRPr="00DD47B0" w:rsidRDefault="009D5C3E" w:rsidP="003C74D8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</w:tcPr>
          <w:p w:rsidR="0003470E" w:rsidRDefault="0003470E" w:rsidP="007D1BC2">
            <w:pPr>
              <w:rPr>
                <w:sz w:val="18"/>
                <w:szCs w:val="18"/>
              </w:rPr>
            </w:pPr>
          </w:p>
          <w:p w:rsidR="00DD47B0" w:rsidRDefault="00DD47B0" w:rsidP="007D1BC2">
            <w:pPr>
              <w:rPr>
                <w:sz w:val="18"/>
                <w:szCs w:val="18"/>
              </w:rPr>
            </w:pPr>
          </w:p>
          <w:p w:rsidR="00DD47B0" w:rsidRDefault="00DD47B0" w:rsidP="007D1BC2">
            <w:pPr>
              <w:rPr>
                <w:sz w:val="18"/>
                <w:szCs w:val="18"/>
              </w:rPr>
            </w:pPr>
          </w:p>
          <w:p w:rsidR="00345561" w:rsidRDefault="00345561" w:rsidP="006B11CE">
            <w:pPr>
              <w:rPr>
                <w:sz w:val="18"/>
                <w:szCs w:val="18"/>
              </w:rPr>
            </w:pPr>
          </w:p>
          <w:p w:rsidR="00345561" w:rsidRDefault="00345561" w:rsidP="006B11CE">
            <w:pPr>
              <w:rPr>
                <w:sz w:val="18"/>
                <w:szCs w:val="18"/>
              </w:rPr>
            </w:pPr>
          </w:p>
          <w:p w:rsidR="003B028F" w:rsidRDefault="00345561" w:rsidP="006B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Rendre compte des limites du repère cartésien.</w:t>
            </w: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Default="009D5C3E" w:rsidP="006B11CE">
            <w:pPr>
              <w:rPr>
                <w:sz w:val="18"/>
                <w:szCs w:val="18"/>
              </w:rPr>
            </w:pPr>
          </w:p>
          <w:p w:rsidR="009D5C3E" w:rsidRPr="00DD47B0" w:rsidRDefault="009D5C3E" w:rsidP="006B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Conclure pour répondre à la problématique.</w:t>
            </w:r>
          </w:p>
        </w:tc>
      </w:tr>
      <w:tr w:rsidR="0003470E" w:rsidRPr="00E26CDA" w:rsidTr="00274E99">
        <w:trPr>
          <w:trHeight w:val="1361"/>
          <w:jc w:val="center"/>
        </w:trPr>
        <w:tc>
          <w:tcPr>
            <w:tcW w:w="2525" w:type="dxa"/>
            <w:vMerge/>
            <w:vAlign w:val="center"/>
          </w:tcPr>
          <w:p w:rsidR="0003470E" w:rsidRDefault="0003470E" w:rsidP="009539C8">
            <w:pPr>
              <w:pStyle w:val="Corpsdetexte"/>
              <w:jc w:val="left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3470E" w:rsidRPr="00E26CDA" w:rsidRDefault="0003470E" w:rsidP="00ED4615">
            <w:pPr>
              <w:pStyle w:val="Corpsdetexte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03470E" w:rsidRPr="00E26CDA" w:rsidRDefault="0003470E" w:rsidP="00ED4615">
            <w:pPr>
              <w:pStyle w:val="Corpsdetexte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3470E" w:rsidRDefault="0003470E" w:rsidP="009539C8">
            <w:pPr>
              <w:pStyle w:val="Corpsdetexte"/>
              <w:jc w:val="left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0091" w:type="dxa"/>
            <w:gridSpan w:val="5"/>
          </w:tcPr>
          <w:p w:rsidR="0003470E" w:rsidRPr="00095180" w:rsidRDefault="0003470E" w:rsidP="00095180">
            <w:pPr>
              <w:jc w:val="center"/>
              <w:rPr>
                <w:b/>
                <w:sz w:val="20"/>
                <w:szCs w:val="20"/>
              </w:rPr>
            </w:pPr>
            <w:r w:rsidRPr="00ED461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tratégie d’évaluation envisagée</w:t>
            </w:r>
          </w:p>
          <w:p w:rsidR="0003470E" w:rsidRPr="00095180" w:rsidRDefault="0003470E" w:rsidP="00ED4615">
            <w:pPr>
              <w:rPr>
                <w:sz w:val="20"/>
                <w:szCs w:val="20"/>
              </w:rPr>
            </w:pPr>
            <w:r w:rsidRPr="00095180">
              <w:rPr>
                <w:sz w:val="20"/>
                <w:szCs w:val="20"/>
              </w:rPr>
              <w:t>Pour tous :</w:t>
            </w: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 w:rsidRPr="00095180"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sz w:val="20"/>
              </w:rPr>
              <w:t xml:space="preserve">l’écrit sur la </w:t>
            </w:r>
            <w:r w:rsidR="00790308">
              <w:rPr>
                <w:rFonts w:ascii="Arial" w:hAnsi="Arial"/>
                <w:sz w:val="20"/>
              </w:rPr>
              <w:t>fiche élève.</w:t>
            </w:r>
          </w:p>
          <w:p w:rsidR="00714CC1" w:rsidRPr="00095180" w:rsidRDefault="00714CC1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Pou</w:t>
            </w:r>
            <w:r w:rsidR="00714CC1">
              <w:rPr>
                <w:rFonts w:ascii="Arial" w:hAnsi="Arial"/>
                <w:sz w:val="20"/>
              </w:rPr>
              <w:t>r quelques-</w:t>
            </w:r>
            <w:r w:rsidRPr="00095180">
              <w:rPr>
                <w:rFonts w:ascii="Arial" w:hAnsi="Arial"/>
                <w:sz w:val="20"/>
              </w:rPr>
              <w:t>uns :</w:t>
            </w:r>
          </w:p>
          <w:p w:rsidR="0003470E" w:rsidRPr="00095180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095180">
              <w:rPr>
                <w:rFonts w:ascii="Arial" w:hAnsi="Arial"/>
                <w:sz w:val="20"/>
              </w:rPr>
              <w:t xml:space="preserve"> l’oral pendant la séance</w:t>
            </w:r>
          </w:p>
        </w:tc>
      </w:tr>
    </w:tbl>
    <w:p w:rsidR="00790308" w:rsidRDefault="00E22F0D" w:rsidP="00790308">
      <w:pPr>
        <w:rPr>
          <w:b/>
          <w:sz w:val="2"/>
          <w:szCs w:val="2"/>
          <w:u w:val="single"/>
        </w:rPr>
      </w:pPr>
      <w:r>
        <w:rPr>
          <w:sz w:val="16"/>
          <w:szCs w:val="16"/>
        </w:rPr>
        <w:br w:type="page"/>
      </w: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Pr="00790308" w:rsidRDefault="00790308" w:rsidP="00790308">
      <w:pPr>
        <w:rPr>
          <w:sz w:val="2"/>
          <w:szCs w:val="2"/>
        </w:rPr>
      </w:pPr>
    </w:p>
    <w:p w:rsidR="00790308" w:rsidRDefault="00790308" w:rsidP="00790308">
      <w:pPr>
        <w:rPr>
          <w:sz w:val="2"/>
          <w:szCs w:val="2"/>
        </w:rPr>
      </w:pPr>
    </w:p>
    <w:p w:rsidR="0003470E" w:rsidRPr="00790308" w:rsidRDefault="00790308" w:rsidP="00790308">
      <w:pPr>
        <w:tabs>
          <w:tab w:val="left" w:pos="2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3470E" w:rsidRPr="00790308" w:rsidSect="00790308">
      <w:headerReference w:type="default" r:id="rId17"/>
      <w:pgSz w:w="16838" w:h="11906" w:orient="landscape"/>
      <w:pgMar w:top="851" w:right="737" w:bottom="709" w:left="73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16" w:rsidRDefault="007C5716">
      <w:r>
        <w:separator/>
      </w:r>
    </w:p>
  </w:endnote>
  <w:endnote w:type="continuationSeparator" w:id="0">
    <w:p w:rsidR="007C5716" w:rsidRDefault="007C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E" w:rsidRPr="00BF1EEC" w:rsidRDefault="003F5D0F" w:rsidP="009A4DF8">
    <w:pPr>
      <w:pStyle w:val="Pieddepage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 w:rsidRPr="003F5D0F">
      <w:rPr>
        <w:rFonts w:eastAsiaTheme="majorEastAsia"/>
        <w:sz w:val="16"/>
        <w:szCs w:val="16"/>
      </w:rPr>
      <w:t>T</w:t>
    </w:r>
    <w:r w:rsidR="00BF1EEC">
      <w:rPr>
        <w:rFonts w:eastAsiaTheme="majorEastAsia"/>
        <w:sz w:val="16"/>
        <w:szCs w:val="16"/>
      </w:rPr>
      <w:t>erm-AL-AN-2.4</w:t>
    </w:r>
    <w:r w:rsidRPr="003F5D0F">
      <w:rPr>
        <w:rFonts w:eastAsiaTheme="majorEastAsia"/>
        <w:sz w:val="16"/>
        <w:szCs w:val="16"/>
      </w:rPr>
      <w:ptab w:relativeTo="margin" w:alignment="right" w:leader="none"/>
    </w:r>
    <w:r w:rsidRPr="003F5D0F">
      <w:rPr>
        <w:rFonts w:eastAsiaTheme="majorEastAsia"/>
        <w:sz w:val="16"/>
        <w:szCs w:val="16"/>
      </w:rPr>
      <w:t xml:space="preserve">Page </w:t>
    </w:r>
    <w:r w:rsidR="001864B1" w:rsidRPr="001864B1">
      <w:rPr>
        <w:rFonts w:eastAsiaTheme="minorEastAsia"/>
        <w:sz w:val="16"/>
        <w:szCs w:val="16"/>
      </w:rPr>
      <w:fldChar w:fldCharType="begin"/>
    </w:r>
    <w:r w:rsidRPr="003F5D0F">
      <w:rPr>
        <w:sz w:val="16"/>
        <w:szCs w:val="16"/>
      </w:rPr>
      <w:instrText>PAGE   \* MERGEFORMAT</w:instrText>
    </w:r>
    <w:r w:rsidR="001864B1" w:rsidRPr="001864B1">
      <w:rPr>
        <w:rFonts w:eastAsiaTheme="minorEastAsia"/>
        <w:sz w:val="16"/>
        <w:szCs w:val="16"/>
      </w:rPr>
      <w:fldChar w:fldCharType="separate"/>
    </w:r>
    <w:r w:rsidR="00790308" w:rsidRPr="00790308">
      <w:rPr>
        <w:rFonts w:eastAsiaTheme="majorEastAsia"/>
        <w:noProof/>
        <w:sz w:val="16"/>
        <w:szCs w:val="16"/>
      </w:rPr>
      <w:t>4</w:t>
    </w:r>
    <w:r w:rsidR="001864B1" w:rsidRPr="003F5D0F">
      <w:rPr>
        <w:rFonts w:eastAsiaTheme="majorEastAs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16" w:rsidRDefault="007C5716">
      <w:r>
        <w:separator/>
      </w:r>
    </w:p>
  </w:footnote>
  <w:footnote w:type="continuationSeparator" w:id="0">
    <w:p w:rsidR="007C5716" w:rsidRDefault="007C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E" w:rsidRPr="00531BD2" w:rsidRDefault="0003470E" w:rsidP="00531B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FF"/>
    <w:multiLevelType w:val="hybridMultilevel"/>
    <w:tmpl w:val="B0D4468E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76DAB"/>
    <w:multiLevelType w:val="hybridMultilevel"/>
    <w:tmpl w:val="3520788E"/>
    <w:lvl w:ilvl="0" w:tplc="B2747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854CD"/>
    <w:multiLevelType w:val="hybridMultilevel"/>
    <w:tmpl w:val="7DB8A216"/>
    <w:lvl w:ilvl="0" w:tplc="EE0AB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F406F"/>
    <w:multiLevelType w:val="hybridMultilevel"/>
    <w:tmpl w:val="1432262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95230"/>
    <w:multiLevelType w:val="hybridMultilevel"/>
    <w:tmpl w:val="76F6617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F1797"/>
    <w:multiLevelType w:val="hybridMultilevel"/>
    <w:tmpl w:val="0074995E"/>
    <w:lvl w:ilvl="0" w:tplc="B2747D64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</w:rPr>
    </w:lvl>
    <w:lvl w:ilvl="1" w:tplc="815294F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7D17236"/>
    <w:multiLevelType w:val="hybridMultilevel"/>
    <w:tmpl w:val="699A97B2"/>
    <w:lvl w:ilvl="0" w:tplc="ABC671E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5EB"/>
    <w:multiLevelType w:val="hybridMultilevel"/>
    <w:tmpl w:val="ECDC63C2"/>
    <w:lvl w:ilvl="0" w:tplc="B32ADC86">
      <w:start w:val="1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Ravie" w:eastAsia="SimSun" w:hAnsi="Ravie" w:hint="default"/>
      </w:rPr>
    </w:lvl>
    <w:lvl w:ilvl="1" w:tplc="020A730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eastAsia="Times New Roman" w:hAnsi="Arial Narro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1BE848D6"/>
    <w:multiLevelType w:val="multilevel"/>
    <w:tmpl w:val="ECDC63C2"/>
    <w:lvl w:ilvl="0">
      <w:start w:val="1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Ravie" w:eastAsia="SimSun" w:hAnsi="Ravie" w:hint="default"/>
      </w:rPr>
    </w:lvl>
    <w:lvl w:ilvl="1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1F1760B5"/>
    <w:multiLevelType w:val="hybridMultilevel"/>
    <w:tmpl w:val="90AA392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F440E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57D32"/>
    <w:multiLevelType w:val="hybridMultilevel"/>
    <w:tmpl w:val="80244998"/>
    <w:lvl w:ilvl="0" w:tplc="AD8C3F82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A68E37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976EA7"/>
    <w:multiLevelType w:val="hybridMultilevel"/>
    <w:tmpl w:val="D390ED50"/>
    <w:lvl w:ilvl="0" w:tplc="C6FE7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A5FDA"/>
    <w:multiLevelType w:val="hybridMultilevel"/>
    <w:tmpl w:val="0602F6BE"/>
    <w:lvl w:ilvl="0" w:tplc="D9A06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A340E"/>
    <w:multiLevelType w:val="hybridMultilevel"/>
    <w:tmpl w:val="0B3EB886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F2610"/>
    <w:multiLevelType w:val="hybridMultilevel"/>
    <w:tmpl w:val="CECAB8D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CA43E8"/>
    <w:multiLevelType w:val="hybridMultilevel"/>
    <w:tmpl w:val="A49221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F6E4DEF"/>
    <w:multiLevelType w:val="hybridMultilevel"/>
    <w:tmpl w:val="A846FDC8"/>
    <w:lvl w:ilvl="0" w:tplc="733084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B7817"/>
    <w:multiLevelType w:val="multilevel"/>
    <w:tmpl w:val="CECAB8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70C9B"/>
    <w:multiLevelType w:val="hybridMultilevel"/>
    <w:tmpl w:val="3AA8C352"/>
    <w:lvl w:ilvl="0" w:tplc="040C0001">
      <w:start w:val="1"/>
      <w:numFmt w:val="bullet"/>
      <w:lvlText w:val=""/>
      <w:lvlJc w:val="left"/>
      <w:pPr>
        <w:tabs>
          <w:tab w:val="num" w:pos="-384"/>
        </w:tabs>
        <w:ind w:left="-38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-384"/>
        </w:tabs>
        <w:ind w:left="-384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  <w:rPr>
        <w:rFonts w:cs="Times New Roman"/>
      </w:rPr>
    </w:lvl>
  </w:abstractNum>
  <w:abstractNum w:abstractNumId="21">
    <w:nsid w:val="472228F6"/>
    <w:multiLevelType w:val="hybridMultilevel"/>
    <w:tmpl w:val="BEDEC304"/>
    <w:lvl w:ilvl="0" w:tplc="8536E59A">
      <w:start w:val="1"/>
      <w:numFmt w:val="bullet"/>
      <w:pStyle w:val="Gdmath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0A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8288B"/>
    <w:multiLevelType w:val="hybridMultilevel"/>
    <w:tmpl w:val="4314DEE2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B7932"/>
    <w:multiLevelType w:val="hybridMultilevel"/>
    <w:tmpl w:val="9FF86C64"/>
    <w:lvl w:ilvl="0" w:tplc="AD8C3F82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C51918"/>
    <w:multiLevelType w:val="hybridMultilevel"/>
    <w:tmpl w:val="E3CEF506"/>
    <w:lvl w:ilvl="0" w:tplc="44027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3244B9D"/>
    <w:multiLevelType w:val="hybridMultilevel"/>
    <w:tmpl w:val="2EA4CC8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396F6E"/>
    <w:multiLevelType w:val="hybridMultilevel"/>
    <w:tmpl w:val="376A35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F489D"/>
    <w:multiLevelType w:val="hybridMultilevel"/>
    <w:tmpl w:val="BF12AF6E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A68E37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8667D9"/>
    <w:multiLevelType w:val="hybridMultilevel"/>
    <w:tmpl w:val="7114841C"/>
    <w:lvl w:ilvl="0" w:tplc="440278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846B30"/>
    <w:multiLevelType w:val="hybridMultilevel"/>
    <w:tmpl w:val="A0C8C9C0"/>
    <w:lvl w:ilvl="0" w:tplc="B2747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B81D37"/>
    <w:multiLevelType w:val="hybridMultilevel"/>
    <w:tmpl w:val="DFBA6D2A"/>
    <w:lvl w:ilvl="0" w:tplc="080CEED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C04825"/>
    <w:multiLevelType w:val="hybridMultilevel"/>
    <w:tmpl w:val="E2B4D0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D1454C"/>
    <w:multiLevelType w:val="hybridMultilevel"/>
    <w:tmpl w:val="29D09BE8"/>
    <w:lvl w:ilvl="0" w:tplc="D320106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1E0161F"/>
    <w:multiLevelType w:val="hybridMultilevel"/>
    <w:tmpl w:val="BAAC0B86"/>
    <w:lvl w:ilvl="0" w:tplc="B2747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4DF791B"/>
    <w:multiLevelType w:val="hybridMultilevel"/>
    <w:tmpl w:val="B8CA8B1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24048"/>
    <w:multiLevelType w:val="hybridMultilevel"/>
    <w:tmpl w:val="AA0862E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A6393D"/>
    <w:multiLevelType w:val="hybridMultilevel"/>
    <w:tmpl w:val="2A568B0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89264F"/>
    <w:multiLevelType w:val="hybridMultilevel"/>
    <w:tmpl w:val="5776C506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20A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665C2D"/>
    <w:multiLevelType w:val="multilevel"/>
    <w:tmpl w:val="BEDEC3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257A37"/>
    <w:multiLevelType w:val="multilevel"/>
    <w:tmpl w:val="AA086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D1377"/>
    <w:multiLevelType w:val="hybridMultilevel"/>
    <w:tmpl w:val="D9BC832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9307514"/>
    <w:multiLevelType w:val="multilevel"/>
    <w:tmpl w:val="80244998"/>
    <w:lvl w:ilvl="0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DB726A9"/>
    <w:multiLevelType w:val="multilevel"/>
    <w:tmpl w:val="7114841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4"/>
  </w:num>
  <w:num w:numId="5">
    <w:abstractNumId w:val="4"/>
  </w:num>
  <w:num w:numId="6">
    <w:abstractNumId w:val="25"/>
  </w:num>
  <w:num w:numId="7">
    <w:abstractNumId w:val="0"/>
  </w:num>
  <w:num w:numId="8">
    <w:abstractNumId w:val="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1"/>
  </w:num>
  <w:num w:numId="12">
    <w:abstractNumId w:val="28"/>
  </w:num>
  <w:num w:numId="13">
    <w:abstractNumId w:val="9"/>
  </w:num>
  <w:num w:numId="14">
    <w:abstractNumId w:val="32"/>
  </w:num>
  <w:num w:numId="15">
    <w:abstractNumId w:val="42"/>
  </w:num>
  <w:num w:numId="16">
    <w:abstractNumId w:val="30"/>
  </w:num>
  <w:num w:numId="17">
    <w:abstractNumId w:val="7"/>
  </w:num>
  <w:num w:numId="18">
    <w:abstractNumId w:val="12"/>
  </w:num>
  <w:num w:numId="19">
    <w:abstractNumId w:val="38"/>
  </w:num>
  <w:num w:numId="20">
    <w:abstractNumId w:val="37"/>
  </w:num>
  <w:num w:numId="21">
    <w:abstractNumId w:val="1"/>
  </w:num>
  <w:num w:numId="22">
    <w:abstractNumId w:val="2"/>
  </w:num>
  <w:num w:numId="23">
    <w:abstractNumId w:val="17"/>
  </w:num>
  <w:num w:numId="24">
    <w:abstractNumId w:val="10"/>
  </w:num>
  <w:num w:numId="25">
    <w:abstractNumId w:val="11"/>
  </w:num>
  <w:num w:numId="26">
    <w:abstractNumId w:val="23"/>
  </w:num>
  <w:num w:numId="27">
    <w:abstractNumId w:val="22"/>
  </w:num>
  <w:num w:numId="28">
    <w:abstractNumId w:val="16"/>
  </w:num>
  <w:num w:numId="29">
    <w:abstractNumId w:val="19"/>
  </w:num>
  <w:num w:numId="30">
    <w:abstractNumId w:val="35"/>
  </w:num>
  <w:num w:numId="31">
    <w:abstractNumId w:val="39"/>
  </w:num>
  <w:num w:numId="32">
    <w:abstractNumId w:val="36"/>
  </w:num>
  <w:num w:numId="33">
    <w:abstractNumId w:val="34"/>
  </w:num>
  <w:num w:numId="34">
    <w:abstractNumId w:val="41"/>
  </w:num>
  <w:num w:numId="35">
    <w:abstractNumId w:val="27"/>
  </w:num>
  <w:num w:numId="36">
    <w:abstractNumId w:val="3"/>
  </w:num>
  <w:num w:numId="37">
    <w:abstractNumId w:val="40"/>
  </w:num>
  <w:num w:numId="38">
    <w:abstractNumId w:val="33"/>
  </w:num>
  <w:num w:numId="39">
    <w:abstractNumId w:val="6"/>
  </w:num>
  <w:num w:numId="40">
    <w:abstractNumId w:val="29"/>
  </w:num>
  <w:num w:numId="41">
    <w:abstractNumId w:val="13"/>
  </w:num>
  <w:num w:numId="42">
    <w:abstractNumId w:val="26"/>
  </w:num>
  <w:num w:numId="43">
    <w:abstractNumId w:val="18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3814"/>
    <w:rsid w:val="0000293E"/>
    <w:rsid w:val="00003B7D"/>
    <w:rsid w:val="00015D2C"/>
    <w:rsid w:val="0002674A"/>
    <w:rsid w:val="0003470E"/>
    <w:rsid w:val="00045DB9"/>
    <w:rsid w:val="00057C57"/>
    <w:rsid w:val="00063AC8"/>
    <w:rsid w:val="00065115"/>
    <w:rsid w:val="00084C53"/>
    <w:rsid w:val="00091256"/>
    <w:rsid w:val="00092CC5"/>
    <w:rsid w:val="00095180"/>
    <w:rsid w:val="000A22CF"/>
    <w:rsid w:val="000A3E0F"/>
    <w:rsid w:val="000B06F2"/>
    <w:rsid w:val="000C1DB5"/>
    <w:rsid w:val="000E346B"/>
    <w:rsid w:val="000E368D"/>
    <w:rsid w:val="000E7771"/>
    <w:rsid w:val="000F027D"/>
    <w:rsid w:val="000F0E47"/>
    <w:rsid w:val="000F4022"/>
    <w:rsid w:val="000F4137"/>
    <w:rsid w:val="000F5023"/>
    <w:rsid w:val="00106F8E"/>
    <w:rsid w:val="001241E3"/>
    <w:rsid w:val="00127BB7"/>
    <w:rsid w:val="0013042D"/>
    <w:rsid w:val="00131984"/>
    <w:rsid w:val="00135012"/>
    <w:rsid w:val="00162FAB"/>
    <w:rsid w:val="001728EC"/>
    <w:rsid w:val="00174A05"/>
    <w:rsid w:val="001864B1"/>
    <w:rsid w:val="001900BC"/>
    <w:rsid w:val="001926AD"/>
    <w:rsid w:val="001A0476"/>
    <w:rsid w:val="001A3885"/>
    <w:rsid w:val="001D17EF"/>
    <w:rsid w:val="001E0929"/>
    <w:rsid w:val="001F04D1"/>
    <w:rsid w:val="001F77CA"/>
    <w:rsid w:val="00200E1B"/>
    <w:rsid w:val="00207F43"/>
    <w:rsid w:val="00221B19"/>
    <w:rsid w:val="00221D8E"/>
    <w:rsid w:val="002260D8"/>
    <w:rsid w:val="00232F1B"/>
    <w:rsid w:val="002428CF"/>
    <w:rsid w:val="00253D44"/>
    <w:rsid w:val="0026510E"/>
    <w:rsid w:val="00265796"/>
    <w:rsid w:val="002679FB"/>
    <w:rsid w:val="0027010C"/>
    <w:rsid w:val="00274E99"/>
    <w:rsid w:val="00283935"/>
    <w:rsid w:val="00285A21"/>
    <w:rsid w:val="0029230E"/>
    <w:rsid w:val="002941DF"/>
    <w:rsid w:val="002A5C83"/>
    <w:rsid w:val="002B1D69"/>
    <w:rsid w:val="002B470F"/>
    <w:rsid w:val="002C1E73"/>
    <w:rsid w:val="002C3173"/>
    <w:rsid w:val="002E5C32"/>
    <w:rsid w:val="002F18E5"/>
    <w:rsid w:val="002F46EE"/>
    <w:rsid w:val="002F6A89"/>
    <w:rsid w:val="002F7C70"/>
    <w:rsid w:val="00314473"/>
    <w:rsid w:val="00320BD0"/>
    <w:rsid w:val="0033118C"/>
    <w:rsid w:val="0033224A"/>
    <w:rsid w:val="0033444B"/>
    <w:rsid w:val="00345561"/>
    <w:rsid w:val="0035204E"/>
    <w:rsid w:val="0035439C"/>
    <w:rsid w:val="00387281"/>
    <w:rsid w:val="00387EF1"/>
    <w:rsid w:val="003919E9"/>
    <w:rsid w:val="003A04F2"/>
    <w:rsid w:val="003A7A65"/>
    <w:rsid w:val="003B028F"/>
    <w:rsid w:val="003B4BD8"/>
    <w:rsid w:val="003C42DA"/>
    <w:rsid w:val="003C74D8"/>
    <w:rsid w:val="003F5D0F"/>
    <w:rsid w:val="00416F92"/>
    <w:rsid w:val="004222FA"/>
    <w:rsid w:val="00422E25"/>
    <w:rsid w:val="0043539D"/>
    <w:rsid w:val="00452914"/>
    <w:rsid w:val="00462B98"/>
    <w:rsid w:val="00474F32"/>
    <w:rsid w:val="00475076"/>
    <w:rsid w:val="00477608"/>
    <w:rsid w:val="00477998"/>
    <w:rsid w:val="004908DE"/>
    <w:rsid w:val="004B1F0F"/>
    <w:rsid w:val="004C007B"/>
    <w:rsid w:val="004C745A"/>
    <w:rsid w:val="004F452F"/>
    <w:rsid w:val="00505D76"/>
    <w:rsid w:val="00505E28"/>
    <w:rsid w:val="0053018A"/>
    <w:rsid w:val="00531BD2"/>
    <w:rsid w:val="00536546"/>
    <w:rsid w:val="0054139F"/>
    <w:rsid w:val="00543185"/>
    <w:rsid w:val="00545219"/>
    <w:rsid w:val="0054663E"/>
    <w:rsid w:val="005556F5"/>
    <w:rsid w:val="005620FD"/>
    <w:rsid w:val="00567145"/>
    <w:rsid w:val="005679DB"/>
    <w:rsid w:val="00567D3E"/>
    <w:rsid w:val="00572616"/>
    <w:rsid w:val="00573048"/>
    <w:rsid w:val="00586515"/>
    <w:rsid w:val="00586B53"/>
    <w:rsid w:val="005A32A8"/>
    <w:rsid w:val="005A459D"/>
    <w:rsid w:val="005A5E98"/>
    <w:rsid w:val="005D3EE1"/>
    <w:rsid w:val="0060165A"/>
    <w:rsid w:val="006018C5"/>
    <w:rsid w:val="006051E3"/>
    <w:rsid w:val="00616494"/>
    <w:rsid w:val="00616E41"/>
    <w:rsid w:val="006170D0"/>
    <w:rsid w:val="006209E1"/>
    <w:rsid w:val="0063261F"/>
    <w:rsid w:val="00632B8F"/>
    <w:rsid w:val="00642ECA"/>
    <w:rsid w:val="00644537"/>
    <w:rsid w:val="00657AA5"/>
    <w:rsid w:val="00670285"/>
    <w:rsid w:val="00681C74"/>
    <w:rsid w:val="0069404C"/>
    <w:rsid w:val="00695AF5"/>
    <w:rsid w:val="006A1B7C"/>
    <w:rsid w:val="006B11CE"/>
    <w:rsid w:val="006B7571"/>
    <w:rsid w:val="006D0EE4"/>
    <w:rsid w:val="006E1ADF"/>
    <w:rsid w:val="006F280A"/>
    <w:rsid w:val="006F5720"/>
    <w:rsid w:val="007034C8"/>
    <w:rsid w:val="00714CC1"/>
    <w:rsid w:val="00717B21"/>
    <w:rsid w:val="007205F6"/>
    <w:rsid w:val="00727885"/>
    <w:rsid w:val="0074245D"/>
    <w:rsid w:val="00742710"/>
    <w:rsid w:val="00742C13"/>
    <w:rsid w:val="00767350"/>
    <w:rsid w:val="00773814"/>
    <w:rsid w:val="00773D1F"/>
    <w:rsid w:val="00776356"/>
    <w:rsid w:val="00776451"/>
    <w:rsid w:val="00776843"/>
    <w:rsid w:val="00783BB9"/>
    <w:rsid w:val="00790308"/>
    <w:rsid w:val="00794ECE"/>
    <w:rsid w:val="00796BD7"/>
    <w:rsid w:val="007C3BD2"/>
    <w:rsid w:val="007C5716"/>
    <w:rsid w:val="007D1BC2"/>
    <w:rsid w:val="007D52B7"/>
    <w:rsid w:val="007E3A77"/>
    <w:rsid w:val="007E56AE"/>
    <w:rsid w:val="007E7F79"/>
    <w:rsid w:val="007F1590"/>
    <w:rsid w:val="007F7D9F"/>
    <w:rsid w:val="008322C4"/>
    <w:rsid w:val="00837DC9"/>
    <w:rsid w:val="00866C8F"/>
    <w:rsid w:val="008678D8"/>
    <w:rsid w:val="00874941"/>
    <w:rsid w:val="00875F68"/>
    <w:rsid w:val="00880D8C"/>
    <w:rsid w:val="00885C48"/>
    <w:rsid w:val="00885E5F"/>
    <w:rsid w:val="00891C36"/>
    <w:rsid w:val="00895101"/>
    <w:rsid w:val="00895F5C"/>
    <w:rsid w:val="00896922"/>
    <w:rsid w:val="008A2138"/>
    <w:rsid w:val="008A6E1B"/>
    <w:rsid w:val="008C3E5B"/>
    <w:rsid w:val="008C4E57"/>
    <w:rsid w:val="008D4F9A"/>
    <w:rsid w:val="008D7E79"/>
    <w:rsid w:val="008F7982"/>
    <w:rsid w:val="00901247"/>
    <w:rsid w:val="009125D0"/>
    <w:rsid w:val="00917CE2"/>
    <w:rsid w:val="00934312"/>
    <w:rsid w:val="00941F25"/>
    <w:rsid w:val="0095378E"/>
    <w:rsid w:val="009539C8"/>
    <w:rsid w:val="00954EA8"/>
    <w:rsid w:val="00956929"/>
    <w:rsid w:val="009638FE"/>
    <w:rsid w:val="00992222"/>
    <w:rsid w:val="00994CE1"/>
    <w:rsid w:val="00995697"/>
    <w:rsid w:val="00995C63"/>
    <w:rsid w:val="0099663B"/>
    <w:rsid w:val="00996700"/>
    <w:rsid w:val="00997A60"/>
    <w:rsid w:val="009A4DF8"/>
    <w:rsid w:val="009A54BA"/>
    <w:rsid w:val="009B25B4"/>
    <w:rsid w:val="009D5C3E"/>
    <w:rsid w:val="009F2EA7"/>
    <w:rsid w:val="00A01626"/>
    <w:rsid w:val="00A02AA5"/>
    <w:rsid w:val="00A06E34"/>
    <w:rsid w:val="00A11070"/>
    <w:rsid w:val="00A12F1C"/>
    <w:rsid w:val="00A24BCA"/>
    <w:rsid w:val="00A2575C"/>
    <w:rsid w:val="00A31328"/>
    <w:rsid w:val="00A4176E"/>
    <w:rsid w:val="00A43267"/>
    <w:rsid w:val="00A55F65"/>
    <w:rsid w:val="00A65678"/>
    <w:rsid w:val="00A74209"/>
    <w:rsid w:val="00A76A98"/>
    <w:rsid w:val="00A9433E"/>
    <w:rsid w:val="00AB07ED"/>
    <w:rsid w:val="00AB664B"/>
    <w:rsid w:val="00AB7F86"/>
    <w:rsid w:val="00AC017D"/>
    <w:rsid w:val="00AC3135"/>
    <w:rsid w:val="00AF091D"/>
    <w:rsid w:val="00AF1F30"/>
    <w:rsid w:val="00B06247"/>
    <w:rsid w:val="00B164AB"/>
    <w:rsid w:val="00B20654"/>
    <w:rsid w:val="00B24AAF"/>
    <w:rsid w:val="00B25DCE"/>
    <w:rsid w:val="00B33505"/>
    <w:rsid w:val="00B4798B"/>
    <w:rsid w:val="00B644EC"/>
    <w:rsid w:val="00B64EDF"/>
    <w:rsid w:val="00B672BB"/>
    <w:rsid w:val="00B7206B"/>
    <w:rsid w:val="00B830E3"/>
    <w:rsid w:val="00B93666"/>
    <w:rsid w:val="00BB65B6"/>
    <w:rsid w:val="00BB6BD6"/>
    <w:rsid w:val="00BC6325"/>
    <w:rsid w:val="00BC6B02"/>
    <w:rsid w:val="00BD4DB8"/>
    <w:rsid w:val="00BE744D"/>
    <w:rsid w:val="00BF07BF"/>
    <w:rsid w:val="00BF1EEC"/>
    <w:rsid w:val="00BF2163"/>
    <w:rsid w:val="00C01BC2"/>
    <w:rsid w:val="00C06BF4"/>
    <w:rsid w:val="00C40A0A"/>
    <w:rsid w:val="00C467C4"/>
    <w:rsid w:val="00C64DEF"/>
    <w:rsid w:val="00C7382E"/>
    <w:rsid w:val="00C754B8"/>
    <w:rsid w:val="00C813FE"/>
    <w:rsid w:val="00C87913"/>
    <w:rsid w:val="00C94DD4"/>
    <w:rsid w:val="00C97899"/>
    <w:rsid w:val="00C97C77"/>
    <w:rsid w:val="00CA6BFE"/>
    <w:rsid w:val="00CB1414"/>
    <w:rsid w:val="00CB24E7"/>
    <w:rsid w:val="00CB645D"/>
    <w:rsid w:val="00CD3DAD"/>
    <w:rsid w:val="00CD6864"/>
    <w:rsid w:val="00CD6F57"/>
    <w:rsid w:val="00CE1FB8"/>
    <w:rsid w:val="00CE5E69"/>
    <w:rsid w:val="00CF49C2"/>
    <w:rsid w:val="00D01954"/>
    <w:rsid w:val="00D051AC"/>
    <w:rsid w:val="00D15E67"/>
    <w:rsid w:val="00D1656F"/>
    <w:rsid w:val="00D20C50"/>
    <w:rsid w:val="00D46497"/>
    <w:rsid w:val="00D53F3B"/>
    <w:rsid w:val="00D62D40"/>
    <w:rsid w:val="00D63322"/>
    <w:rsid w:val="00D645D4"/>
    <w:rsid w:val="00D71664"/>
    <w:rsid w:val="00D8412A"/>
    <w:rsid w:val="00DA2046"/>
    <w:rsid w:val="00DD2859"/>
    <w:rsid w:val="00DD35FD"/>
    <w:rsid w:val="00DD47B0"/>
    <w:rsid w:val="00DD4F77"/>
    <w:rsid w:val="00DD729D"/>
    <w:rsid w:val="00DE2A46"/>
    <w:rsid w:val="00DF045F"/>
    <w:rsid w:val="00E1301D"/>
    <w:rsid w:val="00E20261"/>
    <w:rsid w:val="00E22F0D"/>
    <w:rsid w:val="00E24395"/>
    <w:rsid w:val="00E26142"/>
    <w:rsid w:val="00E2694C"/>
    <w:rsid w:val="00E26CDA"/>
    <w:rsid w:val="00E51566"/>
    <w:rsid w:val="00E51C33"/>
    <w:rsid w:val="00E51F3D"/>
    <w:rsid w:val="00E55868"/>
    <w:rsid w:val="00E56D93"/>
    <w:rsid w:val="00E56F68"/>
    <w:rsid w:val="00E6251A"/>
    <w:rsid w:val="00E74AA7"/>
    <w:rsid w:val="00E81E55"/>
    <w:rsid w:val="00E83CE2"/>
    <w:rsid w:val="00E87844"/>
    <w:rsid w:val="00E92012"/>
    <w:rsid w:val="00E95849"/>
    <w:rsid w:val="00EA2901"/>
    <w:rsid w:val="00ED1C10"/>
    <w:rsid w:val="00ED4615"/>
    <w:rsid w:val="00ED7348"/>
    <w:rsid w:val="00EE2273"/>
    <w:rsid w:val="00EE7C3E"/>
    <w:rsid w:val="00EE7E9A"/>
    <w:rsid w:val="00EF660A"/>
    <w:rsid w:val="00EF6C7A"/>
    <w:rsid w:val="00F01458"/>
    <w:rsid w:val="00F15466"/>
    <w:rsid w:val="00F157FD"/>
    <w:rsid w:val="00F2675F"/>
    <w:rsid w:val="00F35BDF"/>
    <w:rsid w:val="00F4085A"/>
    <w:rsid w:val="00F4170E"/>
    <w:rsid w:val="00F44057"/>
    <w:rsid w:val="00F4496B"/>
    <w:rsid w:val="00F55904"/>
    <w:rsid w:val="00F57481"/>
    <w:rsid w:val="00F7215B"/>
    <w:rsid w:val="00F72936"/>
    <w:rsid w:val="00F80173"/>
    <w:rsid w:val="00F8141C"/>
    <w:rsid w:val="00F90360"/>
    <w:rsid w:val="00FA0F2E"/>
    <w:rsid w:val="00FB1739"/>
    <w:rsid w:val="00FC1B48"/>
    <w:rsid w:val="00FD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04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7A65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7206B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9404C"/>
    <w:rPr>
      <w:rFonts w:ascii="Arial" w:hAnsi="Arial" w:cs="Arial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uiPriority w:val="99"/>
    <w:rsid w:val="00F4170E"/>
    <w:rPr>
      <w:rFonts w:cs="Times New Roman"/>
    </w:rPr>
  </w:style>
  <w:style w:type="paragraph" w:customStyle="1" w:styleId="Gdmath">
    <w:name w:val="Gdmath"/>
    <w:basedOn w:val="Normal"/>
    <w:uiPriority w:val="99"/>
    <w:rsid w:val="00F44057"/>
    <w:pPr>
      <w:numPr>
        <w:numId w:val="3"/>
      </w:numPr>
    </w:pPr>
    <w:rPr>
      <w:rFonts w:ascii="Times New Roman" w:hAnsi="Times New Roman"/>
      <w:color w:val="000000"/>
      <w:szCs w:val="18"/>
    </w:rPr>
  </w:style>
  <w:style w:type="paragraph" w:customStyle="1" w:styleId="actes">
    <w:name w:val="actes"/>
    <w:basedOn w:val="Normal"/>
    <w:next w:val="Normal"/>
    <w:uiPriority w:val="99"/>
    <w:rsid w:val="00F44057"/>
    <w:pPr>
      <w:jc w:val="both"/>
    </w:pPr>
    <w:rPr>
      <w:b/>
      <w:szCs w:val="20"/>
    </w:rPr>
  </w:style>
  <w:style w:type="paragraph" w:styleId="Corpsdetexte">
    <w:name w:val="Body Text"/>
    <w:basedOn w:val="Normal"/>
    <w:link w:val="CorpsdetexteCar"/>
    <w:uiPriority w:val="99"/>
    <w:semiHidden/>
    <w:rsid w:val="00F44057"/>
    <w:pPr>
      <w:jc w:val="both"/>
    </w:pPr>
    <w:rPr>
      <w:rFonts w:ascii="Times New Roman" w:hAnsi="Times New Roman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rsid w:val="00F44057"/>
    <w:rPr>
      <w:rFonts w:ascii="Times New Roman" w:hAnsi="Times New Roman"/>
      <w:b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F80173"/>
    <w:pPr>
      <w:spacing w:before="100" w:beforeAutospacing="1" w:after="100" w:afterAutospacing="1"/>
    </w:pPr>
  </w:style>
  <w:style w:type="paragraph" w:customStyle="1" w:styleId="Paragraphedeliste1">
    <w:name w:val="Paragraphe de liste1"/>
    <w:basedOn w:val="Normal"/>
    <w:uiPriority w:val="99"/>
    <w:rsid w:val="00CD6864"/>
    <w:pPr>
      <w:spacing w:after="200"/>
      <w:ind w:left="720"/>
      <w:contextualSpacing/>
    </w:pPr>
    <w:rPr>
      <w:rFonts w:ascii="Garamond" w:hAnsi="Garamond"/>
      <w:lang w:eastAsia="en-US"/>
    </w:rPr>
  </w:style>
  <w:style w:type="character" w:styleId="Appelnotedebasdep">
    <w:name w:val="footnote reference"/>
    <w:uiPriority w:val="99"/>
    <w:semiHidden/>
    <w:rsid w:val="00045DB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F07B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7206B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91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7206B"/>
    <w:rPr>
      <w:rFonts w:cs="Arial"/>
      <w:sz w:val="2"/>
    </w:rPr>
  </w:style>
  <w:style w:type="paragraph" w:styleId="Corpsdetexte3">
    <w:name w:val="Body Text 3"/>
    <w:basedOn w:val="Normal"/>
    <w:link w:val="Corpsdetexte3Car"/>
    <w:uiPriority w:val="99"/>
    <w:rsid w:val="00B64E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B7206B"/>
    <w:rPr>
      <w:rFonts w:ascii="Arial" w:hAnsi="Arial" w:cs="Arial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771"/>
    <w:rPr>
      <w:color w:val="808080"/>
    </w:rPr>
  </w:style>
  <w:style w:type="paragraph" w:styleId="Paragraphedeliste">
    <w:name w:val="List Paragraph"/>
    <w:basedOn w:val="Normal"/>
    <w:uiPriority w:val="34"/>
    <w:qFormat/>
    <w:rsid w:val="00E51F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E51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r.wikipedia.org/wiki/Bombe_nucl%C3%A9ai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Tremblement_de_terre_de_1960_au_Chili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fr.wikipedia.org/wiki/Tsar_Bom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admin</dc:creator>
  <cp:lastModifiedBy>Windows User</cp:lastModifiedBy>
  <cp:revision>3</cp:revision>
  <cp:lastPrinted>2012-10-04T17:28:00Z</cp:lastPrinted>
  <dcterms:created xsi:type="dcterms:W3CDTF">2015-09-30T08:32:00Z</dcterms:created>
  <dcterms:modified xsi:type="dcterms:W3CDTF">2015-09-30T08:35:00Z</dcterms:modified>
</cp:coreProperties>
</file>