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D8C6" w14:textId="77777777" w:rsidR="009C1D46" w:rsidRDefault="00D510E4">
      <w:pPr>
        <w:spacing w:before="28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Annexe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nationale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d’évaluation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mathématiques </w:t>
      </w:r>
      <w:r>
        <w:rPr>
          <w:rFonts w:ascii="Calibri" w:eastAsia="Calibri" w:hAnsi="Calibri" w:cs="Calibri"/>
          <w:b/>
          <w:bCs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physique‐chimie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</w:t>
      </w:r>
    </w:p>
    <w:p w14:paraId="3793015E" w14:textId="77777777" w:rsidR="009C1D46" w:rsidRDefault="009C1D46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7032"/>
        <w:gridCol w:w="3174"/>
      </w:tblGrid>
      <w:tr w:rsidR="009C1D46" w14:paraId="59C7184D" w14:textId="77777777">
        <w:trPr>
          <w:trHeight w:hRule="exact" w:val="73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EEF3"/>
          </w:tcPr>
          <w:p w14:paraId="1DA83A08" w14:textId="77777777" w:rsidR="009C1D46" w:rsidRDefault="00D510E4">
            <w:pPr>
              <w:pStyle w:val="TableParagraph"/>
              <w:spacing w:before="59" w:line="292" w:lineRule="auto"/>
              <w:ind w:left="963" w:right="960" w:firstLine="9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Épreuve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mathématiques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physique-chimie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au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CAP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Évaluation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contrôle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cours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formation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(CCF)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et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mode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ponctuel</w:t>
            </w:r>
          </w:p>
        </w:tc>
      </w:tr>
      <w:tr w:rsidR="009C1D46" w14:paraId="56E01BE4" w14:textId="77777777">
        <w:trPr>
          <w:trHeight w:hRule="exact" w:val="520"/>
        </w:trPr>
        <w:tc>
          <w:tcPr>
            <w:tcW w:w="70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5FC222E" w14:textId="77777777" w:rsidR="009C1D46" w:rsidRDefault="00D510E4">
            <w:pPr>
              <w:pStyle w:val="TableParagraph"/>
              <w:spacing w:before="120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NOM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Prénom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4B8213D" w14:textId="77777777" w:rsidR="009C1D46" w:rsidRDefault="00D510E4">
            <w:pPr>
              <w:pStyle w:val="TableParagraph"/>
              <w:spacing w:before="120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Séquence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d’évaluation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</w:p>
        </w:tc>
      </w:tr>
    </w:tbl>
    <w:p w14:paraId="6E9AE80C" w14:textId="77777777" w:rsidR="009C1D46" w:rsidRDefault="009C1D46">
      <w:pPr>
        <w:spacing w:before="7" w:line="240" w:lineRule="exact"/>
        <w:rPr>
          <w:sz w:val="24"/>
          <w:szCs w:val="24"/>
        </w:rPr>
      </w:pPr>
    </w:p>
    <w:p w14:paraId="47C4F59E" w14:textId="77777777" w:rsidR="009C1D46" w:rsidRDefault="00D510E4">
      <w:pPr>
        <w:pStyle w:val="Titre1"/>
        <w:numPr>
          <w:ilvl w:val="0"/>
          <w:numId w:val="1"/>
        </w:numPr>
        <w:tabs>
          <w:tab w:val="left" w:pos="396"/>
        </w:tabs>
        <w:rPr>
          <w:b w:val="0"/>
          <w:bCs w:val="0"/>
        </w:rPr>
      </w:pPr>
      <w:r>
        <w:pict w14:anchorId="44666347">
          <v:group id="_x0000_s1030" style="position:absolute;left:0;text-align:left;margin-left:41.05pt;margin-top:21.05pt;width:518.9pt;height:.1pt;z-index:-251659776;mso-position-horizontal-relative:page" coordorigin="821,421" coordsize="10378,2">
            <v:shape id="_x0000_s1031" style="position:absolute;left:821;top:421;width:10378;height:2" coordorigin="821,421" coordsize="10378,0" path="m821,421r10377,e" filled="f" strokecolor="#8452c6" strokeweight="1.6pt">
              <v:path arrowok="t"/>
            </v:shape>
            <w10:wrap anchorx="page"/>
          </v:group>
        </w:pict>
      </w:r>
      <w:r>
        <w:rPr>
          <w:spacing w:val="1"/>
        </w:rPr>
        <w:t>Liste</w:t>
      </w:r>
      <w:r>
        <w:rPr>
          <w:spacing w:val="-8"/>
        </w:rPr>
        <w:t xml:space="preserve"> </w:t>
      </w:r>
      <w:r>
        <w:rPr>
          <w:spacing w:val="1"/>
        </w:rPr>
        <w:t>des</w:t>
      </w:r>
      <w:r>
        <w:rPr>
          <w:spacing w:val="-8"/>
        </w:rPr>
        <w:t xml:space="preserve"> </w:t>
      </w:r>
      <w:r>
        <w:rPr>
          <w:spacing w:val="1"/>
        </w:rPr>
        <w:t>capacités</w:t>
      </w:r>
      <w:r>
        <w:rPr>
          <w:spacing w:val="-8"/>
        </w:rPr>
        <w:t xml:space="preserve"> </w:t>
      </w:r>
      <w:r>
        <w:rPr>
          <w:spacing w:val="1"/>
        </w:rPr>
        <w:t>et</w:t>
      </w:r>
      <w:r>
        <w:rPr>
          <w:spacing w:val="-7"/>
        </w:rPr>
        <w:t xml:space="preserve"> </w:t>
      </w:r>
      <w:r>
        <w:rPr>
          <w:spacing w:val="1"/>
        </w:rPr>
        <w:t>connaissances</w:t>
      </w:r>
      <w:r>
        <w:rPr>
          <w:spacing w:val="-8"/>
        </w:rPr>
        <w:t xml:space="preserve"> </w:t>
      </w:r>
      <w:r>
        <w:rPr>
          <w:spacing w:val="2"/>
        </w:rPr>
        <w:t>évaluées</w:t>
      </w:r>
    </w:p>
    <w:p w14:paraId="6A0F7F8B" w14:textId="77777777" w:rsidR="009C1D46" w:rsidRDefault="009C1D46">
      <w:pPr>
        <w:spacing w:before="9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2356"/>
        <w:gridCol w:w="7850"/>
      </w:tblGrid>
      <w:tr w:rsidR="009C1D46" w14:paraId="329D3559" w14:textId="77777777">
        <w:trPr>
          <w:trHeight w:hRule="exact" w:val="346"/>
        </w:trPr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CECD5" w14:textId="77777777" w:rsidR="009C1D46" w:rsidRDefault="00D510E4">
            <w:pPr>
              <w:pStyle w:val="TableParagraph"/>
              <w:spacing w:before="35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Capacités</w:t>
            </w:r>
          </w:p>
        </w:tc>
        <w:tc>
          <w:tcPr>
            <w:tcW w:w="7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69273" w14:textId="77777777" w:rsidR="009C1D46" w:rsidRDefault="009C1D46"/>
        </w:tc>
      </w:tr>
      <w:tr w:rsidR="009C1D46" w14:paraId="35E58E61" w14:textId="77777777">
        <w:trPr>
          <w:trHeight w:hRule="exact" w:val="344"/>
        </w:trPr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45CA4" w14:textId="77777777" w:rsidR="009C1D46" w:rsidRDefault="00D510E4">
            <w:pPr>
              <w:pStyle w:val="TableParagraph"/>
              <w:spacing w:before="34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Connaissances</w:t>
            </w:r>
          </w:p>
        </w:tc>
        <w:tc>
          <w:tcPr>
            <w:tcW w:w="7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2DA18" w14:textId="77777777" w:rsidR="009C1D46" w:rsidRDefault="009C1D46"/>
        </w:tc>
      </w:tr>
    </w:tbl>
    <w:p w14:paraId="4293F9E7" w14:textId="77777777" w:rsidR="009C1D46" w:rsidRDefault="009C1D46">
      <w:pPr>
        <w:spacing w:before="15" w:line="280" w:lineRule="exact"/>
        <w:rPr>
          <w:sz w:val="28"/>
          <w:szCs w:val="28"/>
        </w:rPr>
      </w:pPr>
    </w:p>
    <w:p w14:paraId="41E6E484" w14:textId="77777777" w:rsidR="009C1D46" w:rsidRDefault="00D510E4">
      <w:pPr>
        <w:numPr>
          <w:ilvl w:val="0"/>
          <w:numId w:val="1"/>
        </w:numPr>
        <w:tabs>
          <w:tab w:val="left" w:pos="396"/>
        </w:tabs>
        <w:spacing w:before="64"/>
        <w:rPr>
          <w:rFonts w:ascii="Arial" w:eastAsia="Arial" w:hAnsi="Arial" w:cs="Arial"/>
          <w:sz w:val="28"/>
          <w:szCs w:val="28"/>
        </w:rPr>
      </w:pPr>
      <w:r>
        <w:pict w14:anchorId="26FB6F8A">
          <v:group id="_x0000_s1028" style="position:absolute;left:0;text-align:left;margin-left:41.05pt;margin-top:21.05pt;width:518.9pt;height:.1pt;z-index:-251658752;mso-position-horizontal-relative:page" coordorigin="821,421" coordsize="10378,2">
            <v:shape id="_x0000_s1029" style="position:absolute;left:821;top:421;width:10378;height:2" coordorigin="821,421" coordsize="10378,0" path="m821,421r10377,e" filled="f" strokecolor="#8452c6" strokeweight="1.6pt">
              <v:path arrowok="t"/>
            </v:shape>
            <w10:wrap anchorx="page"/>
          </v:group>
        </w:pict>
      </w:r>
      <w:r>
        <w:rPr>
          <w:rFonts w:ascii="Arial" w:hAnsi="Arial"/>
          <w:b/>
          <w:spacing w:val="1"/>
          <w:sz w:val="28"/>
        </w:rPr>
        <w:t>Évaluation</w:t>
      </w:r>
    </w:p>
    <w:p w14:paraId="51D96E60" w14:textId="77777777" w:rsidR="009C1D46" w:rsidRDefault="009C1D46">
      <w:pPr>
        <w:spacing w:before="9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597"/>
        <w:gridCol w:w="5683"/>
        <w:gridCol w:w="1146"/>
        <w:gridCol w:w="1780"/>
      </w:tblGrid>
      <w:tr w:rsidR="009C1D46" w14:paraId="7FDD02D8" w14:textId="77777777">
        <w:trPr>
          <w:trHeight w:hRule="exact" w:val="811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2B39" w14:textId="77777777" w:rsidR="009C1D46" w:rsidRDefault="009C1D46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59C2F515" w14:textId="77777777" w:rsidR="009C1D46" w:rsidRDefault="00D510E4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Compétences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11C7E" w14:textId="77777777" w:rsidR="009C1D46" w:rsidRDefault="009C1D46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07EEDCE7" w14:textId="77777777" w:rsidR="009C1D46" w:rsidRDefault="00D510E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Capacités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19D3633" w14:textId="77777777" w:rsidR="009C1D46" w:rsidRDefault="009C1D46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373529C8" w14:textId="77777777" w:rsidR="009C1D46" w:rsidRDefault="00D510E4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Questions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D909CD3" w14:textId="77777777" w:rsidR="009C1D46" w:rsidRDefault="00D510E4">
            <w:pPr>
              <w:pStyle w:val="TableParagraph"/>
              <w:ind w:left="150" w:right="15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Appréciation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niveau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d’acquisition</w:t>
            </w:r>
            <w:r>
              <w:rPr>
                <w:rFonts w:ascii="Calibri" w:eastAsia="Calibri" w:hAnsi="Calibri" w:cs="Calibri"/>
                <w:position w:val="7"/>
                <w:sz w:val="13"/>
                <w:szCs w:val="13"/>
              </w:rPr>
              <w:t>1</w:t>
            </w:r>
          </w:p>
        </w:tc>
      </w:tr>
      <w:tr w:rsidR="009C1D46" w14:paraId="20DF9C78" w14:textId="77777777">
        <w:trPr>
          <w:trHeight w:hRule="exact" w:val="1026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32183" w14:textId="77777777" w:rsidR="009C1D46" w:rsidRDefault="009C1D46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44E980F9" w14:textId="77777777" w:rsidR="009C1D46" w:rsidRDefault="009C1D46">
            <w:pPr>
              <w:pStyle w:val="TableParagraph"/>
              <w:spacing w:line="220" w:lineRule="exact"/>
            </w:pPr>
          </w:p>
          <w:p w14:paraId="4D0596E4" w14:textId="77777777" w:rsidR="009C1D46" w:rsidRDefault="00D510E4">
            <w:pPr>
              <w:pStyle w:val="TableParagraph"/>
              <w:ind w:left="2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S’approprier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A78C6" w14:textId="77777777" w:rsidR="009C1D46" w:rsidRDefault="009C1D46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77783CDC" w14:textId="77777777" w:rsidR="009C1D46" w:rsidRDefault="00D510E4">
            <w:pPr>
              <w:pStyle w:val="TableParagraph"/>
              <w:spacing w:line="312" w:lineRule="auto"/>
              <w:ind w:left="105" w:right="6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Rechercher,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extraire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organiser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l’information.</w:t>
            </w:r>
            <w:r>
              <w:rPr>
                <w:rFonts w:ascii="Calibri" w:eastAsia="Calibri" w:hAnsi="Calibri" w:cs="Calibri"/>
                <w:spacing w:val="45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Traduire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informations,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codages.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C3CA91" w14:textId="77777777" w:rsidR="009C1D46" w:rsidRDefault="009C1D46"/>
        </w:tc>
        <w:tc>
          <w:tcPr>
            <w:tcW w:w="1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43F0640" w14:textId="77777777" w:rsidR="009C1D46" w:rsidRDefault="009C1D46"/>
        </w:tc>
      </w:tr>
      <w:tr w:rsidR="009C1D46" w14:paraId="05BBAEFD" w14:textId="77777777">
        <w:trPr>
          <w:trHeight w:hRule="exact" w:val="1026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26B8E" w14:textId="77777777" w:rsidR="009C1D46" w:rsidRDefault="009C1D46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4F64F6C2" w14:textId="77777777" w:rsidR="009C1D46" w:rsidRDefault="00D510E4">
            <w:pPr>
              <w:pStyle w:val="TableParagraph"/>
              <w:ind w:left="336" w:firstLine="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Analyser</w:t>
            </w:r>
            <w:r>
              <w:rPr>
                <w:rFonts w:ascii="Calibri"/>
                <w:b/>
                <w:spacing w:val="20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Raisonner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B57F3" w14:textId="77777777" w:rsidR="009C1D46" w:rsidRDefault="009C1D46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1E49FF90" w14:textId="77777777" w:rsidR="009C1D46" w:rsidRDefault="00D510E4">
            <w:pPr>
              <w:pStyle w:val="TableParagraph"/>
              <w:spacing w:line="312" w:lineRule="auto"/>
              <w:ind w:left="105" w:right="68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Émettre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des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conjectures,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formuler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hypothèses.</w:t>
            </w:r>
            <w:r>
              <w:rPr>
                <w:rFonts w:ascii="Calibri" w:hAnsi="Calibri"/>
                <w:spacing w:val="30"/>
                <w:w w:val="99"/>
              </w:rPr>
              <w:t xml:space="preserve"> </w:t>
            </w:r>
            <w:r>
              <w:rPr>
                <w:rFonts w:ascii="Calibri" w:hAnsi="Calibri"/>
              </w:rPr>
              <w:t>Choisir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méthode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résolution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ou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protocole.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7DDFB93" w14:textId="77777777" w:rsidR="009C1D46" w:rsidRDefault="009C1D46"/>
        </w:tc>
        <w:tc>
          <w:tcPr>
            <w:tcW w:w="1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A08FC16" w14:textId="77777777" w:rsidR="009C1D46" w:rsidRDefault="009C1D46"/>
        </w:tc>
      </w:tr>
      <w:tr w:rsidR="009C1D46" w14:paraId="684533F7" w14:textId="77777777">
        <w:trPr>
          <w:trHeight w:hRule="exact" w:val="1669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4CEF8" w14:textId="77777777" w:rsidR="009C1D46" w:rsidRDefault="009C1D46">
            <w:pPr>
              <w:pStyle w:val="TableParagraph"/>
              <w:spacing w:line="220" w:lineRule="exact"/>
            </w:pPr>
          </w:p>
          <w:p w14:paraId="60F4B644" w14:textId="77777777" w:rsidR="009C1D46" w:rsidRDefault="009C1D46">
            <w:pPr>
              <w:pStyle w:val="TableParagraph"/>
              <w:spacing w:line="220" w:lineRule="exact"/>
            </w:pPr>
          </w:p>
          <w:p w14:paraId="2701350F" w14:textId="77777777" w:rsidR="009C1D46" w:rsidRDefault="009C1D46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45D3891" w14:textId="77777777" w:rsidR="009C1D46" w:rsidRDefault="00D510E4">
            <w:pPr>
              <w:pStyle w:val="TableParagraph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Réaliser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14C1" w14:textId="77777777" w:rsidR="009C1D46" w:rsidRDefault="00D510E4">
            <w:pPr>
              <w:pStyle w:val="TableParagraph"/>
              <w:spacing w:before="39" w:line="275" w:lineRule="auto"/>
              <w:ind w:left="105" w:right="1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Mettre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œuvre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méthode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résolution,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21"/>
                <w:w w:val="99"/>
              </w:rPr>
              <w:t xml:space="preserve"> </w:t>
            </w:r>
            <w:r>
              <w:rPr>
                <w:rFonts w:ascii="Calibri" w:hAnsi="Calibri"/>
              </w:rPr>
              <w:t>algorithmes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ou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protocole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expérimental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respectant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les</w:t>
            </w:r>
            <w:r>
              <w:rPr>
                <w:rFonts w:ascii="Calibri" w:hAnsi="Calibri"/>
                <w:spacing w:val="21"/>
                <w:w w:val="99"/>
              </w:rPr>
              <w:t xml:space="preserve"> </w:t>
            </w:r>
            <w:r>
              <w:rPr>
                <w:rFonts w:ascii="Calibri" w:hAnsi="Calibri"/>
              </w:rPr>
              <w:t>règles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sécurité.</w:t>
            </w:r>
          </w:p>
          <w:p w14:paraId="1638F02E" w14:textId="77777777" w:rsidR="009C1D46" w:rsidRDefault="00D510E4">
            <w:pPr>
              <w:pStyle w:val="TableParagraph"/>
              <w:spacing w:before="42"/>
              <w:ind w:left="105" w:right="1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Utiliser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modèle,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représenter,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calculer.</w:t>
            </w:r>
          </w:p>
          <w:p w14:paraId="2162D3CE" w14:textId="77777777" w:rsidR="009C1D46" w:rsidRDefault="00D510E4">
            <w:pPr>
              <w:pStyle w:val="TableParagraph"/>
              <w:spacing w:before="79"/>
              <w:ind w:left="105" w:right="1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Expérimenter,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utiliser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simulation.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7643710" w14:textId="77777777" w:rsidR="009C1D46" w:rsidRDefault="009C1D46"/>
        </w:tc>
        <w:tc>
          <w:tcPr>
            <w:tcW w:w="1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AA1479E" w14:textId="77777777" w:rsidR="009C1D46" w:rsidRDefault="009C1D46"/>
        </w:tc>
      </w:tr>
      <w:tr w:rsidR="009C1D46" w14:paraId="09F35E6A" w14:textId="77777777">
        <w:trPr>
          <w:trHeight w:hRule="exact" w:val="1320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77414" w14:textId="77777777" w:rsidR="009C1D46" w:rsidRDefault="009C1D46">
            <w:pPr>
              <w:pStyle w:val="TableParagraph"/>
              <w:spacing w:line="220" w:lineRule="exact"/>
            </w:pPr>
          </w:p>
          <w:p w14:paraId="675D0BF0" w14:textId="77777777" w:rsidR="009C1D46" w:rsidRDefault="009C1D46">
            <w:pPr>
              <w:pStyle w:val="TableParagraph"/>
              <w:spacing w:before="3" w:line="300" w:lineRule="exact"/>
              <w:rPr>
                <w:sz w:val="30"/>
                <w:szCs w:val="30"/>
              </w:rPr>
            </w:pPr>
          </w:p>
          <w:p w14:paraId="779FECDF" w14:textId="77777777" w:rsidR="009C1D46" w:rsidRDefault="00D510E4">
            <w:pPr>
              <w:pStyle w:val="TableParagraph"/>
              <w:ind w:left="4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Valider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F1C6D" w14:textId="77777777" w:rsidR="009C1D46" w:rsidRDefault="00D510E4">
            <w:pPr>
              <w:pStyle w:val="TableParagraph"/>
              <w:spacing w:before="39" w:line="293" w:lineRule="auto"/>
              <w:ind w:left="105" w:right="46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Commenter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résultat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façon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critique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argumentée,</w:t>
            </w:r>
            <w:r>
              <w:rPr>
                <w:rFonts w:ascii="Calibri" w:eastAsia="Calibri" w:hAnsi="Calibri" w:cs="Calibri"/>
                <w:spacing w:val="2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Contrôler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vraisemblance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d’une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conjecture,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valeur</w:t>
            </w:r>
            <w:r>
              <w:rPr>
                <w:rFonts w:ascii="Calibri" w:eastAsia="Calibri" w:hAnsi="Calibri" w:cs="Calibri"/>
                <w:spacing w:val="24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d’une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mesure.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Valider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hypothèse,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mener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</w:p>
          <w:p w14:paraId="6F024D59" w14:textId="77777777" w:rsidR="009C1D46" w:rsidRDefault="00D510E4">
            <w:pPr>
              <w:pStyle w:val="TableParagraph"/>
              <w:spacing w:line="248" w:lineRule="exact"/>
              <w:ind w:left="105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hAnsi="Calibri"/>
              </w:rPr>
              <w:t>raisonnement</w:t>
            </w:r>
            <w:proofErr w:type="gramEnd"/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logique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établir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conclusion.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65E41AC" w14:textId="77777777" w:rsidR="009C1D46" w:rsidRDefault="009C1D46"/>
        </w:tc>
        <w:tc>
          <w:tcPr>
            <w:tcW w:w="1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90A4485" w14:textId="77777777" w:rsidR="009C1D46" w:rsidRDefault="009C1D46"/>
        </w:tc>
      </w:tr>
      <w:tr w:rsidR="009C1D46" w14:paraId="5AC53BEB" w14:textId="77777777">
        <w:trPr>
          <w:trHeight w:hRule="exact" w:val="1028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879AF8B" w14:textId="77777777" w:rsidR="009C1D46" w:rsidRDefault="009C1D46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F5059B0" w14:textId="77777777" w:rsidR="009C1D46" w:rsidRDefault="009C1D46">
            <w:pPr>
              <w:pStyle w:val="TableParagraph"/>
              <w:spacing w:line="220" w:lineRule="exact"/>
            </w:pPr>
          </w:p>
          <w:p w14:paraId="588D87E2" w14:textId="77777777" w:rsidR="009C1D46" w:rsidRDefault="00D510E4">
            <w:pPr>
              <w:pStyle w:val="TableParagraph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Communiquer</w:t>
            </w:r>
          </w:p>
        </w:tc>
        <w:tc>
          <w:tcPr>
            <w:tcW w:w="568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8A2C5DD" w14:textId="77777777" w:rsidR="009C1D46" w:rsidRDefault="00D510E4">
            <w:pPr>
              <w:pStyle w:val="TableParagraph"/>
              <w:spacing w:before="46" w:line="275" w:lineRule="auto"/>
              <w:ind w:left="105" w:right="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Rendre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compte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d’un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résultat,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l’oral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l’écrit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utilisant</w:t>
            </w:r>
            <w:r>
              <w:rPr>
                <w:rFonts w:ascii="Calibri" w:eastAsia="Calibri" w:hAnsi="Calibri" w:cs="Calibri"/>
                <w:spacing w:val="22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outils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langage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approprié.</w:t>
            </w:r>
          </w:p>
          <w:p w14:paraId="278D842E" w14:textId="77777777" w:rsidR="009C1D46" w:rsidRDefault="00D510E4">
            <w:pPr>
              <w:pStyle w:val="TableParagraph"/>
              <w:spacing w:before="1"/>
              <w:ind w:left="105" w:right="1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Expliquer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une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démarche.</w:t>
            </w:r>
          </w:p>
        </w:tc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B14AAD4" w14:textId="77777777" w:rsidR="009C1D46" w:rsidRDefault="009C1D46"/>
        </w:tc>
        <w:tc>
          <w:tcPr>
            <w:tcW w:w="17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8A37" w14:textId="77777777" w:rsidR="009C1D46" w:rsidRDefault="009C1D46"/>
        </w:tc>
      </w:tr>
      <w:tr w:rsidR="009C1D46" w14:paraId="0DA23262" w14:textId="77777777">
        <w:trPr>
          <w:trHeight w:hRule="exact" w:val="469"/>
        </w:trPr>
        <w:tc>
          <w:tcPr>
            <w:tcW w:w="8426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B987B57" w14:textId="77777777" w:rsidR="009C1D46" w:rsidRDefault="009C1D46"/>
        </w:tc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91B3" w14:textId="77777777" w:rsidR="009C1D46" w:rsidRDefault="00D510E4">
            <w:pPr>
              <w:pStyle w:val="TableParagraph"/>
              <w:tabs>
                <w:tab w:val="left" w:pos="1102"/>
              </w:tabs>
              <w:spacing w:before="94"/>
              <w:ind w:left="2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Note </w:t>
            </w:r>
            <w:r>
              <w:rPr>
                <w:rFonts w:ascii="Calibri"/>
                <w:b/>
              </w:rPr>
              <w:t>:</w:t>
            </w:r>
            <w:r>
              <w:rPr>
                <w:rFonts w:ascii="Calibri"/>
                <w:b/>
              </w:rPr>
              <w:tab/>
              <w:t>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</w:t>
            </w:r>
          </w:p>
        </w:tc>
      </w:tr>
    </w:tbl>
    <w:p w14:paraId="22738F7A" w14:textId="77777777" w:rsidR="009C1D46" w:rsidRDefault="009C1D46">
      <w:pPr>
        <w:spacing w:before="5" w:line="120" w:lineRule="exact"/>
        <w:rPr>
          <w:sz w:val="12"/>
          <w:szCs w:val="12"/>
        </w:rPr>
      </w:pPr>
    </w:p>
    <w:p w14:paraId="465405CD" w14:textId="77777777" w:rsidR="009C1D46" w:rsidRDefault="009C1D46">
      <w:pPr>
        <w:spacing w:line="200" w:lineRule="exact"/>
        <w:rPr>
          <w:sz w:val="20"/>
          <w:szCs w:val="20"/>
        </w:rPr>
      </w:pPr>
    </w:p>
    <w:p w14:paraId="206F5215" w14:textId="77777777" w:rsidR="009C1D46" w:rsidRDefault="009C1D46">
      <w:pPr>
        <w:spacing w:line="200" w:lineRule="exact"/>
        <w:rPr>
          <w:sz w:val="20"/>
          <w:szCs w:val="20"/>
        </w:rPr>
      </w:pPr>
    </w:p>
    <w:p w14:paraId="69ACA37A" w14:textId="77777777" w:rsidR="009C1D46" w:rsidRDefault="009C1D46">
      <w:pPr>
        <w:spacing w:line="200" w:lineRule="exact"/>
        <w:rPr>
          <w:sz w:val="20"/>
          <w:szCs w:val="20"/>
        </w:rPr>
      </w:pPr>
    </w:p>
    <w:p w14:paraId="1F0873D6" w14:textId="77777777" w:rsidR="009C1D46" w:rsidRDefault="009C1D46">
      <w:pPr>
        <w:spacing w:line="200" w:lineRule="exact"/>
        <w:rPr>
          <w:sz w:val="20"/>
          <w:szCs w:val="20"/>
        </w:rPr>
      </w:pPr>
    </w:p>
    <w:p w14:paraId="22509D87" w14:textId="77777777" w:rsidR="009C1D46" w:rsidRDefault="009C1D46">
      <w:pPr>
        <w:spacing w:line="200" w:lineRule="exact"/>
        <w:rPr>
          <w:sz w:val="20"/>
          <w:szCs w:val="20"/>
        </w:rPr>
      </w:pPr>
    </w:p>
    <w:p w14:paraId="09B81425" w14:textId="77777777" w:rsidR="009C1D46" w:rsidRDefault="009C1D46">
      <w:pPr>
        <w:spacing w:line="200" w:lineRule="exact"/>
        <w:rPr>
          <w:sz w:val="20"/>
          <w:szCs w:val="20"/>
        </w:rPr>
      </w:pPr>
    </w:p>
    <w:p w14:paraId="75E98995" w14:textId="77777777" w:rsidR="009C1D46" w:rsidRDefault="009C1D46">
      <w:pPr>
        <w:spacing w:line="200" w:lineRule="exact"/>
        <w:rPr>
          <w:sz w:val="20"/>
          <w:szCs w:val="20"/>
        </w:rPr>
      </w:pPr>
    </w:p>
    <w:p w14:paraId="1B501789" w14:textId="77777777" w:rsidR="009C1D46" w:rsidRDefault="009C1D46">
      <w:pPr>
        <w:spacing w:line="200" w:lineRule="exact"/>
        <w:rPr>
          <w:sz w:val="20"/>
          <w:szCs w:val="20"/>
        </w:rPr>
      </w:pPr>
    </w:p>
    <w:p w14:paraId="6AA3A6BA" w14:textId="77777777" w:rsidR="009C1D46" w:rsidRDefault="009C1D46">
      <w:pPr>
        <w:spacing w:line="200" w:lineRule="exact"/>
        <w:rPr>
          <w:sz w:val="20"/>
          <w:szCs w:val="20"/>
        </w:rPr>
      </w:pPr>
    </w:p>
    <w:p w14:paraId="2340241C" w14:textId="77777777" w:rsidR="009C1D46" w:rsidRDefault="009C1D46">
      <w:pPr>
        <w:spacing w:line="200" w:lineRule="exact"/>
        <w:rPr>
          <w:sz w:val="20"/>
          <w:szCs w:val="20"/>
        </w:rPr>
      </w:pPr>
    </w:p>
    <w:p w14:paraId="6EB60748" w14:textId="77777777" w:rsidR="009C1D46" w:rsidRDefault="009C1D46">
      <w:pPr>
        <w:spacing w:line="200" w:lineRule="exact"/>
        <w:rPr>
          <w:sz w:val="20"/>
          <w:szCs w:val="20"/>
        </w:rPr>
      </w:pPr>
    </w:p>
    <w:p w14:paraId="58424F70" w14:textId="77777777" w:rsidR="009C1D46" w:rsidRDefault="009C1D46">
      <w:pPr>
        <w:spacing w:line="200" w:lineRule="exact"/>
        <w:rPr>
          <w:sz w:val="20"/>
          <w:szCs w:val="20"/>
        </w:rPr>
      </w:pPr>
    </w:p>
    <w:p w14:paraId="02EE6651" w14:textId="77777777" w:rsidR="009C1D46" w:rsidRDefault="009C1D46">
      <w:pPr>
        <w:spacing w:line="200" w:lineRule="exact"/>
        <w:rPr>
          <w:sz w:val="20"/>
          <w:szCs w:val="20"/>
        </w:rPr>
      </w:pPr>
    </w:p>
    <w:p w14:paraId="0ED7D0C0" w14:textId="77777777" w:rsidR="009C1D46" w:rsidRDefault="009C1D46">
      <w:pPr>
        <w:spacing w:line="200" w:lineRule="exact"/>
        <w:rPr>
          <w:sz w:val="20"/>
          <w:szCs w:val="20"/>
        </w:rPr>
      </w:pPr>
    </w:p>
    <w:p w14:paraId="08700662" w14:textId="77777777" w:rsidR="009C1D46" w:rsidRDefault="009C1D46">
      <w:pPr>
        <w:spacing w:line="200" w:lineRule="exact"/>
        <w:rPr>
          <w:sz w:val="20"/>
          <w:szCs w:val="20"/>
        </w:rPr>
      </w:pPr>
    </w:p>
    <w:p w14:paraId="4CB1A3A9" w14:textId="77777777" w:rsidR="009C1D46" w:rsidRDefault="009C1D46">
      <w:pPr>
        <w:spacing w:line="200" w:lineRule="exact"/>
        <w:rPr>
          <w:sz w:val="20"/>
          <w:szCs w:val="20"/>
        </w:rPr>
      </w:pPr>
    </w:p>
    <w:p w14:paraId="55E05DDD" w14:textId="77777777" w:rsidR="009C1D46" w:rsidRDefault="009C1D46">
      <w:pPr>
        <w:spacing w:line="200" w:lineRule="exact"/>
        <w:rPr>
          <w:sz w:val="20"/>
          <w:szCs w:val="20"/>
        </w:rPr>
      </w:pPr>
    </w:p>
    <w:p w14:paraId="1B7DCE77" w14:textId="77777777" w:rsidR="009C1D46" w:rsidRDefault="00D510E4">
      <w:pPr>
        <w:pStyle w:val="Corpsdetexte"/>
      </w:pPr>
      <w:r>
        <w:pict w14:anchorId="16F2C552">
          <v:group id="_x0000_s1026" style="position:absolute;left:0;text-align:left;margin-left:42.55pt;margin-top:-1.25pt;width:2in;height:.1pt;z-index:-251657728;mso-position-horizontal-relative:page" coordorigin="851,-25" coordsize="2880,2">
            <v:shape id="_x0000_s1027" style="position:absolute;left:851;top:-25;width:2880;height:2" coordorigin="851,-25" coordsize="2880,0" path="m851,-25r2880,e" filled="f" strokeweight=".82pt">
              <v:path arrowok="t"/>
            </v:shape>
            <w10:wrap anchorx="page"/>
          </v:group>
        </w:pict>
      </w:r>
      <w:r>
        <w:rPr>
          <w:position w:val="6"/>
          <w:sz w:val="10"/>
          <w:szCs w:val="10"/>
        </w:rPr>
        <w:t>1</w:t>
      </w:r>
      <w:r>
        <w:rPr>
          <w:spacing w:val="7"/>
          <w:position w:val="6"/>
          <w:sz w:val="10"/>
          <w:szCs w:val="10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professeur</w:t>
      </w:r>
      <w:r>
        <w:rPr>
          <w:spacing w:val="-6"/>
        </w:rPr>
        <w:t xml:space="preserve"> </w:t>
      </w:r>
      <w:r>
        <w:rPr>
          <w:spacing w:val="-1"/>
        </w:rPr>
        <w:t>peut</w:t>
      </w:r>
      <w:r>
        <w:rPr>
          <w:spacing w:val="-5"/>
        </w:rPr>
        <w:t xml:space="preserve"> </w:t>
      </w:r>
      <w:r>
        <w:rPr>
          <w:spacing w:val="-1"/>
        </w:rPr>
        <w:t>utiliser</w:t>
      </w:r>
      <w:r>
        <w:rPr>
          <w:spacing w:val="-5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d’annotation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-5"/>
        </w:rPr>
        <w:t xml:space="preserve"> </w:t>
      </w:r>
      <w:r>
        <w:t>permettant</w:t>
      </w:r>
      <w:r>
        <w:rPr>
          <w:spacing w:val="-4"/>
        </w:rPr>
        <w:t xml:space="preserve"> </w:t>
      </w:r>
      <w:r>
        <w:t>d’évaluer</w:t>
      </w:r>
      <w:r>
        <w:rPr>
          <w:spacing w:val="-6"/>
        </w:rPr>
        <w:t xml:space="preserve"> </w:t>
      </w:r>
      <w:r>
        <w:t>l’élève</w:t>
      </w:r>
      <w:r>
        <w:rPr>
          <w:spacing w:val="-4"/>
        </w:rPr>
        <w:t xml:space="preserve"> </w:t>
      </w:r>
      <w:r>
        <w:rPr>
          <w:spacing w:val="-1"/>
        </w:rPr>
        <w:t>(le</w:t>
      </w:r>
      <w:r>
        <w:rPr>
          <w:spacing w:val="-5"/>
        </w:rPr>
        <w:t xml:space="preserve"> </w:t>
      </w:r>
      <w:r>
        <w:t>candidat)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rPr>
          <w:spacing w:val="-1"/>
        </w:rPr>
        <w:t>compétences.</w:t>
      </w:r>
    </w:p>
    <w:sectPr w:rsidR="009C1D46">
      <w:type w:val="continuous"/>
      <w:pgSz w:w="11910" w:h="16840"/>
      <w:pgMar w:top="6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31D4"/>
    <w:multiLevelType w:val="hybridMultilevel"/>
    <w:tmpl w:val="9468F3C0"/>
    <w:lvl w:ilvl="0" w:tplc="CC56783A">
      <w:start w:val="1"/>
      <w:numFmt w:val="decimal"/>
      <w:lvlText w:val="%1."/>
      <w:lvlJc w:val="left"/>
      <w:pPr>
        <w:ind w:left="395" w:hanging="285"/>
        <w:jc w:val="left"/>
      </w:pPr>
      <w:rPr>
        <w:rFonts w:ascii="Arial" w:eastAsia="Arial" w:hAnsi="Arial" w:hint="default"/>
        <w:b/>
        <w:bCs/>
        <w:spacing w:val="2"/>
        <w:w w:val="99"/>
        <w:sz w:val="28"/>
        <w:szCs w:val="28"/>
      </w:rPr>
    </w:lvl>
    <w:lvl w:ilvl="1" w:tplc="EBEC5FD0">
      <w:start w:val="1"/>
      <w:numFmt w:val="bullet"/>
      <w:lvlText w:val="•"/>
      <w:lvlJc w:val="left"/>
      <w:pPr>
        <w:ind w:left="1404" w:hanging="285"/>
      </w:pPr>
      <w:rPr>
        <w:rFonts w:hint="default"/>
      </w:rPr>
    </w:lvl>
    <w:lvl w:ilvl="2" w:tplc="05C6C31C">
      <w:start w:val="1"/>
      <w:numFmt w:val="bullet"/>
      <w:lvlText w:val="•"/>
      <w:lvlJc w:val="left"/>
      <w:pPr>
        <w:ind w:left="2413" w:hanging="285"/>
      </w:pPr>
      <w:rPr>
        <w:rFonts w:hint="default"/>
      </w:rPr>
    </w:lvl>
    <w:lvl w:ilvl="3" w:tplc="9DDC7174">
      <w:start w:val="1"/>
      <w:numFmt w:val="bullet"/>
      <w:lvlText w:val="•"/>
      <w:lvlJc w:val="left"/>
      <w:pPr>
        <w:ind w:left="3422" w:hanging="285"/>
      </w:pPr>
      <w:rPr>
        <w:rFonts w:hint="default"/>
      </w:rPr>
    </w:lvl>
    <w:lvl w:ilvl="4" w:tplc="0622A010">
      <w:start w:val="1"/>
      <w:numFmt w:val="bullet"/>
      <w:lvlText w:val="•"/>
      <w:lvlJc w:val="left"/>
      <w:pPr>
        <w:ind w:left="4431" w:hanging="285"/>
      </w:pPr>
      <w:rPr>
        <w:rFonts w:hint="default"/>
      </w:rPr>
    </w:lvl>
    <w:lvl w:ilvl="5" w:tplc="26C4930E">
      <w:start w:val="1"/>
      <w:numFmt w:val="bullet"/>
      <w:lvlText w:val="•"/>
      <w:lvlJc w:val="left"/>
      <w:pPr>
        <w:ind w:left="5439" w:hanging="285"/>
      </w:pPr>
      <w:rPr>
        <w:rFonts w:hint="default"/>
      </w:rPr>
    </w:lvl>
    <w:lvl w:ilvl="6" w:tplc="1B1C7EF0">
      <w:start w:val="1"/>
      <w:numFmt w:val="bullet"/>
      <w:lvlText w:val="•"/>
      <w:lvlJc w:val="left"/>
      <w:pPr>
        <w:ind w:left="6448" w:hanging="285"/>
      </w:pPr>
      <w:rPr>
        <w:rFonts w:hint="default"/>
      </w:rPr>
    </w:lvl>
    <w:lvl w:ilvl="7" w:tplc="20CC9AC4">
      <w:start w:val="1"/>
      <w:numFmt w:val="bullet"/>
      <w:lvlText w:val="•"/>
      <w:lvlJc w:val="left"/>
      <w:pPr>
        <w:ind w:left="7457" w:hanging="285"/>
      </w:pPr>
      <w:rPr>
        <w:rFonts w:hint="default"/>
      </w:rPr>
    </w:lvl>
    <w:lvl w:ilvl="8" w:tplc="EB3E6B8C">
      <w:start w:val="1"/>
      <w:numFmt w:val="bullet"/>
      <w:lvlText w:val="•"/>
      <w:lvlJc w:val="left"/>
      <w:pPr>
        <w:ind w:left="8466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D46"/>
    <w:rsid w:val="009C1D46"/>
    <w:rsid w:val="00D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75C4F9"/>
  <w15:docId w15:val="{ECF1B9FD-CC59-4677-A3D6-19DD5B0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uiPriority w:val="9"/>
    <w:qFormat/>
    <w:pPr>
      <w:spacing w:before="64"/>
      <w:ind w:left="395" w:hanging="285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110"/>
    </w:pPr>
    <w:rPr>
      <w:rFonts w:ascii="Calibri" w:eastAsia="Calibri" w:hAnsi="Calibri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1197</Characters>
  <Application>Microsoft Office Word</Application>
  <DocSecurity>0</DocSecurity>
  <Lines>99</Lines>
  <Paragraphs>33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ensel838.doc</dc:title>
  <dc:creator>tlourdin</dc:creator>
  <cp:lastModifiedBy>Emilien Pataille</cp:lastModifiedBy>
  <cp:revision>3</cp:revision>
  <dcterms:created xsi:type="dcterms:W3CDTF">2021-03-15T16:13:00Z</dcterms:created>
  <dcterms:modified xsi:type="dcterms:W3CDTF">2021-03-15T15:14:00Z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2021-03-15T00:00:00Z</vt:filetime>
  </property>
</Properties>
</file>